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4" w:rsidRPr="007112E8" w:rsidRDefault="00400614" w:rsidP="00400614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400614" w:rsidRPr="007112E8" w:rsidRDefault="00400614" w:rsidP="004006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III </w:t>
      </w:r>
      <w:r w:rsidRPr="007112E8">
        <w:rPr>
          <w:b/>
          <w:sz w:val="36"/>
          <w:szCs w:val="36"/>
        </w:rPr>
        <w:t>anno</w:t>
      </w:r>
    </w:p>
    <w:p w:rsidR="00400614" w:rsidRPr="00BB13EA" w:rsidRDefault="00400614" w:rsidP="004006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2018/19</w:t>
      </w:r>
    </w:p>
    <w:p w:rsidR="00400614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</w:p>
    <w:p w:rsidR="00400614" w:rsidRPr="00D925A6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  <w:r w:rsidRPr="00D925A6">
        <w:rPr>
          <w:rFonts w:ascii="Verdana" w:hAnsi="Verdana"/>
          <w:b/>
          <w:sz w:val="32"/>
          <w:szCs w:val="32"/>
        </w:rPr>
        <w:t>II SEMESTRE</w:t>
      </w:r>
    </w:p>
    <w:p w:rsidR="00400614" w:rsidRPr="00D925A6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5638"/>
        <w:gridCol w:w="741"/>
        <w:gridCol w:w="699"/>
        <w:gridCol w:w="6299"/>
      </w:tblGrid>
      <w:tr w:rsidR="00400614" w:rsidRPr="0009313E" w:rsidTr="0009313E">
        <w:tc>
          <w:tcPr>
            <w:tcW w:w="1649" w:type="dxa"/>
          </w:tcPr>
          <w:p w:rsidR="00400614" w:rsidRPr="0009313E" w:rsidRDefault="00400614" w:rsidP="00400614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SSD</w:t>
            </w:r>
          </w:p>
        </w:tc>
        <w:tc>
          <w:tcPr>
            <w:tcW w:w="5638" w:type="dxa"/>
          </w:tcPr>
          <w:p w:rsidR="00400614" w:rsidRPr="0009313E" w:rsidRDefault="00400614" w:rsidP="00400614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Insegnamento</w:t>
            </w:r>
          </w:p>
        </w:tc>
        <w:tc>
          <w:tcPr>
            <w:tcW w:w="741" w:type="dxa"/>
          </w:tcPr>
          <w:p w:rsidR="00400614" w:rsidRPr="0009313E" w:rsidRDefault="00400614" w:rsidP="00400614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CFU</w:t>
            </w:r>
          </w:p>
        </w:tc>
        <w:tc>
          <w:tcPr>
            <w:tcW w:w="699" w:type="dxa"/>
          </w:tcPr>
          <w:p w:rsidR="00400614" w:rsidRPr="0009313E" w:rsidRDefault="00400614" w:rsidP="00400614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Ore</w:t>
            </w:r>
          </w:p>
        </w:tc>
        <w:tc>
          <w:tcPr>
            <w:tcW w:w="6299" w:type="dxa"/>
          </w:tcPr>
          <w:p w:rsidR="00400614" w:rsidRPr="0009313E" w:rsidRDefault="00400614" w:rsidP="00400614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Docente</w:t>
            </w:r>
          </w:p>
        </w:tc>
      </w:tr>
      <w:tr w:rsidR="00400118" w:rsidRPr="0009313E" w:rsidTr="0009313E">
        <w:trPr>
          <w:trHeight w:val="70"/>
        </w:trPr>
        <w:tc>
          <w:tcPr>
            <w:tcW w:w="164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5638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EF5077">
              <w:rPr>
                <w:rFonts w:ascii="Verdana" w:hAnsi="Verdana"/>
                <w:b/>
                <w:highlight w:val="green"/>
                <w:lang w:val="en-GB"/>
              </w:rPr>
              <w:t>Laboratorio di scrittura</w:t>
            </w:r>
            <w:r w:rsidR="00702A82" w:rsidRPr="00EF5077">
              <w:rPr>
                <w:rFonts w:ascii="Verdana" w:hAnsi="Verdana"/>
                <w:b/>
                <w:highlight w:val="green"/>
                <w:lang w:val="en-GB"/>
              </w:rPr>
              <w:t xml:space="preserve"> ( art. 10 )</w:t>
            </w:r>
          </w:p>
        </w:tc>
        <w:tc>
          <w:tcPr>
            <w:tcW w:w="741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6</w:t>
            </w:r>
          </w:p>
        </w:tc>
        <w:tc>
          <w:tcPr>
            <w:tcW w:w="69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36</w:t>
            </w:r>
          </w:p>
        </w:tc>
        <w:tc>
          <w:tcPr>
            <w:tcW w:w="6299" w:type="dxa"/>
          </w:tcPr>
          <w:p w:rsidR="00400118" w:rsidRPr="0009313E" w:rsidRDefault="00400118" w:rsidP="00400614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C. Benelli</w:t>
            </w:r>
          </w:p>
        </w:tc>
      </w:tr>
      <w:tr w:rsidR="00400118" w:rsidRPr="0009313E" w:rsidTr="0009313E">
        <w:trPr>
          <w:trHeight w:val="70"/>
        </w:trPr>
        <w:tc>
          <w:tcPr>
            <w:tcW w:w="1649" w:type="dxa"/>
          </w:tcPr>
          <w:p w:rsidR="00400118" w:rsidRPr="0009313E" w:rsidRDefault="00400118" w:rsidP="00783866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M-PED/01</w:t>
            </w:r>
          </w:p>
        </w:tc>
        <w:tc>
          <w:tcPr>
            <w:tcW w:w="5638" w:type="dxa"/>
          </w:tcPr>
          <w:p w:rsidR="00400118" w:rsidRPr="009D4012" w:rsidRDefault="00440BB1" w:rsidP="004D5EEF">
            <w:pPr>
              <w:snapToGrid w:val="0"/>
              <w:rPr>
                <w:rFonts w:ascii="Verdana" w:hAnsi="Verdana"/>
                <w:b/>
                <w:i/>
                <w:color w:val="C00000"/>
                <w:lang w:val="en-GB"/>
              </w:rPr>
            </w:pPr>
            <w:r>
              <w:rPr>
                <w:rFonts w:ascii="Verdana" w:hAnsi="Verdana"/>
                <w:b/>
                <w:i/>
                <w:color w:val="C00000"/>
                <w:highlight w:val="cyan"/>
                <w:lang w:val="en-GB"/>
              </w:rPr>
              <w:t xml:space="preserve">Pedagogie della relazione educativa </w:t>
            </w:r>
          </w:p>
        </w:tc>
        <w:tc>
          <w:tcPr>
            <w:tcW w:w="741" w:type="dxa"/>
          </w:tcPr>
          <w:p w:rsidR="00400118" w:rsidRPr="004D5EEF" w:rsidRDefault="00400118" w:rsidP="00783866">
            <w:pPr>
              <w:snapToGrid w:val="0"/>
              <w:rPr>
                <w:rFonts w:ascii="Verdana" w:hAnsi="Verdana"/>
                <w:b/>
                <w:i/>
                <w:lang w:val="en-GB"/>
              </w:rPr>
            </w:pPr>
            <w:r w:rsidRPr="004D5EEF">
              <w:rPr>
                <w:rFonts w:ascii="Verdana" w:hAnsi="Verdana"/>
                <w:b/>
                <w:i/>
                <w:lang w:val="en-GB"/>
              </w:rPr>
              <w:t>12</w:t>
            </w:r>
          </w:p>
        </w:tc>
        <w:tc>
          <w:tcPr>
            <w:tcW w:w="699" w:type="dxa"/>
          </w:tcPr>
          <w:p w:rsidR="00400118" w:rsidRPr="004D5EEF" w:rsidRDefault="00400118" w:rsidP="00783866">
            <w:pPr>
              <w:snapToGrid w:val="0"/>
              <w:rPr>
                <w:rFonts w:ascii="Verdana" w:hAnsi="Verdana"/>
                <w:b/>
                <w:i/>
                <w:lang w:val="en-GB"/>
              </w:rPr>
            </w:pPr>
            <w:r w:rsidRPr="004D5EEF">
              <w:rPr>
                <w:rFonts w:ascii="Verdana" w:hAnsi="Verdana"/>
                <w:b/>
                <w:i/>
                <w:lang w:val="en-GB"/>
              </w:rPr>
              <w:t>72</w:t>
            </w:r>
          </w:p>
        </w:tc>
        <w:tc>
          <w:tcPr>
            <w:tcW w:w="6299" w:type="dxa"/>
          </w:tcPr>
          <w:p w:rsidR="00400118" w:rsidRPr="004D5EEF" w:rsidRDefault="00400118" w:rsidP="00783866">
            <w:pPr>
              <w:rPr>
                <w:rFonts w:ascii="Verdana" w:hAnsi="Verdana"/>
                <w:b/>
                <w:i/>
              </w:rPr>
            </w:pPr>
            <w:r w:rsidRPr="004D5EEF">
              <w:rPr>
                <w:rFonts w:ascii="Verdana" w:hAnsi="Verdana"/>
                <w:b/>
                <w:i/>
              </w:rPr>
              <w:t>C. Benelli</w:t>
            </w:r>
          </w:p>
        </w:tc>
      </w:tr>
      <w:tr w:rsidR="00400118" w:rsidRPr="0009313E" w:rsidTr="0009313E">
        <w:trPr>
          <w:trHeight w:val="70"/>
        </w:trPr>
        <w:tc>
          <w:tcPr>
            <w:tcW w:w="164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M-PED/01</w:t>
            </w:r>
          </w:p>
        </w:tc>
        <w:tc>
          <w:tcPr>
            <w:tcW w:w="5638" w:type="dxa"/>
          </w:tcPr>
          <w:p w:rsidR="00400118" w:rsidRPr="004D5EEF" w:rsidRDefault="00611BAC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Pedagogia generale </w:t>
            </w:r>
          </w:p>
        </w:tc>
        <w:tc>
          <w:tcPr>
            <w:tcW w:w="741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36</w:t>
            </w:r>
          </w:p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36</w:t>
            </w:r>
          </w:p>
        </w:tc>
        <w:tc>
          <w:tcPr>
            <w:tcW w:w="6299" w:type="dxa"/>
          </w:tcPr>
          <w:p w:rsidR="00400118" w:rsidRPr="0009313E" w:rsidRDefault="00400118" w:rsidP="00400614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E. Colicchi</w:t>
            </w:r>
          </w:p>
          <w:p w:rsidR="00400118" w:rsidRPr="0009313E" w:rsidRDefault="00400118" w:rsidP="00702A82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A.M. Passaseo</w:t>
            </w:r>
            <w:r w:rsidR="00702A82" w:rsidRPr="0009313E">
              <w:rPr>
                <w:rFonts w:ascii="Verdana" w:hAnsi="Verdana"/>
                <w:b/>
              </w:rPr>
              <w:t xml:space="preserve"> (in comune con II anno )</w:t>
            </w:r>
          </w:p>
        </w:tc>
      </w:tr>
      <w:tr w:rsidR="00400118" w:rsidRPr="0009313E" w:rsidTr="0009313E">
        <w:trPr>
          <w:trHeight w:val="70"/>
        </w:trPr>
        <w:tc>
          <w:tcPr>
            <w:tcW w:w="164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M-PSI/04</w:t>
            </w:r>
          </w:p>
        </w:tc>
        <w:tc>
          <w:tcPr>
            <w:tcW w:w="5638" w:type="dxa"/>
          </w:tcPr>
          <w:p w:rsidR="00400118" w:rsidRPr="00EF5077" w:rsidRDefault="00400118" w:rsidP="00400614">
            <w:pPr>
              <w:snapToGrid w:val="0"/>
              <w:rPr>
                <w:rFonts w:ascii="Verdana" w:hAnsi="Verdana"/>
                <w:b/>
                <w:color w:val="00B050"/>
                <w:lang w:val="en-GB"/>
              </w:rPr>
            </w:pPr>
            <w:r w:rsidRPr="00EF5077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 w:rsidR="00150A16"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EF5077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 w:rsidR="00150A16"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EF5077">
              <w:rPr>
                <w:rFonts w:ascii="Verdana" w:hAnsi="Verdana"/>
                <w:b/>
                <w:color w:val="00B050"/>
                <w:lang w:val="en-GB"/>
              </w:rPr>
              <w:t>sviluppo</w:t>
            </w:r>
          </w:p>
        </w:tc>
        <w:tc>
          <w:tcPr>
            <w:tcW w:w="741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6299" w:type="dxa"/>
          </w:tcPr>
          <w:p w:rsidR="00400118" w:rsidRPr="0009313E" w:rsidRDefault="00150A16" w:rsidP="007277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M. C. Gugliandolo </w:t>
            </w:r>
            <w:r w:rsidR="00702A82" w:rsidRPr="0009313E">
              <w:rPr>
                <w:rFonts w:ascii="Verdana" w:hAnsi="Verdana"/>
                <w:b/>
              </w:rPr>
              <w:t>(in comune con I anno )</w:t>
            </w:r>
          </w:p>
        </w:tc>
      </w:tr>
      <w:tr w:rsidR="00400118" w:rsidRPr="0009313E" w:rsidTr="0009313E">
        <w:trPr>
          <w:trHeight w:val="70"/>
        </w:trPr>
        <w:tc>
          <w:tcPr>
            <w:tcW w:w="164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M-Sto/04</w:t>
            </w:r>
          </w:p>
        </w:tc>
        <w:tc>
          <w:tcPr>
            <w:tcW w:w="5638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EF5077">
              <w:rPr>
                <w:rFonts w:ascii="Verdana" w:hAnsi="Verdana"/>
                <w:b/>
                <w:highlight w:val="yellow"/>
                <w:lang w:val="en-GB"/>
              </w:rPr>
              <w:t>Storia</w:t>
            </w:r>
            <w:r w:rsidR="00732E79">
              <w:rPr>
                <w:rFonts w:ascii="Verdana" w:hAnsi="Verdana"/>
                <w:b/>
                <w:highlight w:val="yellow"/>
                <w:lang w:val="en-GB"/>
              </w:rPr>
              <w:t xml:space="preserve"> </w:t>
            </w:r>
            <w:r w:rsidRPr="00EF5077">
              <w:rPr>
                <w:rFonts w:ascii="Verdana" w:hAnsi="Verdana"/>
                <w:b/>
                <w:highlight w:val="yellow"/>
                <w:lang w:val="en-GB"/>
              </w:rPr>
              <w:t>contemporanea</w:t>
            </w:r>
          </w:p>
        </w:tc>
        <w:tc>
          <w:tcPr>
            <w:tcW w:w="741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6299" w:type="dxa"/>
          </w:tcPr>
          <w:p w:rsidR="00400118" w:rsidRPr="0009313E" w:rsidRDefault="00400118" w:rsidP="00400614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G. D’Amico</w:t>
            </w:r>
            <w:r w:rsidR="00702A82" w:rsidRPr="0009313E">
              <w:rPr>
                <w:rFonts w:ascii="Verdana" w:hAnsi="Verdana"/>
                <w:b/>
              </w:rPr>
              <w:t xml:space="preserve"> (in comune con I e II anno )</w:t>
            </w:r>
          </w:p>
        </w:tc>
      </w:tr>
      <w:tr w:rsidR="00400118" w:rsidRPr="0009313E" w:rsidTr="0009313E">
        <w:trPr>
          <w:trHeight w:val="70"/>
        </w:trPr>
        <w:tc>
          <w:tcPr>
            <w:tcW w:w="164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L-ANT/03</w:t>
            </w:r>
          </w:p>
        </w:tc>
        <w:tc>
          <w:tcPr>
            <w:tcW w:w="5638" w:type="dxa"/>
          </w:tcPr>
          <w:p w:rsidR="00400118" w:rsidRPr="00EF5077" w:rsidRDefault="00400118" w:rsidP="00400614">
            <w:pPr>
              <w:snapToGrid w:val="0"/>
              <w:rPr>
                <w:rFonts w:ascii="Verdana" w:hAnsi="Verdana"/>
                <w:b/>
                <w:color w:val="FF0000"/>
                <w:lang w:val="en-GB"/>
              </w:rPr>
            </w:pPr>
            <w:r w:rsidRPr="00EF5077">
              <w:rPr>
                <w:rFonts w:ascii="Verdana" w:hAnsi="Verdana"/>
                <w:b/>
                <w:color w:val="FF0000"/>
                <w:lang w:val="en-GB"/>
              </w:rPr>
              <w:t>StoriaRomana</w:t>
            </w:r>
          </w:p>
        </w:tc>
        <w:tc>
          <w:tcPr>
            <w:tcW w:w="741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</w:tcPr>
          <w:p w:rsidR="00400118" w:rsidRPr="0009313E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6299" w:type="dxa"/>
          </w:tcPr>
          <w:p w:rsidR="00400118" w:rsidRPr="0009313E" w:rsidRDefault="00400118" w:rsidP="00400614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E. Caliri</w:t>
            </w:r>
            <w:r w:rsidR="00702A82" w:rsidRPr="0009313E">
              <w:rPr>
                <w:rFonts w:ascii="Verdana" w:hAnsi="Verdana"/>
                <w:b/>
              </w:rPr>
              <w:t>(in comune con I e II anno )</w:t>
            </w:r>
          </w:p>
        </w:tc>
      </w:tr>
    </w:tbl>
    <w:p w:rsidR="00F67CF6" w:rsidRDefault="00F67CF6" w:rsidP="007309FD">
      <w:pPr>
        <w:rPr>
          <w:b/>
        </w:rPr>
      </w:pPr>
    </w:p>
    <w:p w:rsidR="00DE0B96" w:rsidRDefault="00DE0B96" w:rsidP="007309FD">
      <w:pPr>
        <w:rPr>
          <w:b/>
        </w:rPr>
      </w:pPr>
    </w:p>
    <w:p w:rsidR="00702A82" w:rsidRDefault="00702A82" w:rsidP="007309FD">
      <w:pPr>
        <w:rPr>
          <w:b/>
        </w:rPr>
      </w:pPr>
    </w:p>
    <w:p w:rsidR="00702A82" w:rsidRDefault="00702A82" w:rsidP="007309FD">
      <w:pPr>
        <w:rPr>
          <w:b/>
        </w:rPr>
      </w:pPr>
    </w:p>
    <w:p w:rsidR="00F67CF6" w:rsidRDefault="00F67CF6" w:rsidP="00F67CF6">
      <w:pPr>
        <w:rPr>
          <w:b/>
        </w:rPr>
      </w:pPr>
    </w:p>
    <w:p w:rsidR="00702A82" w:rsidRDefault="00702A82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233427" w:rsidRDefault="00233427" w:rsidP="00F67CF6">
      <w:pPr>
        <w:rPr>
          <w:b/>
        </w:rPr>
      </w:pPr>
    </w:p>
    <w:p w:rsidR="00C70431" w:rsidRDefault="00C70431" w:rsidP="00C70431">
      <w:pPr>
        <w:rPr>
          <w:b/>
        </w:rPr>
      </w:pPr>
    </w:p>
    <w:tbl>
      <w:tblPr>
        <w:tblW w:w="16079" w:type="dxa"/>
        <w:tblInd w:w="-627" w:type="dxa"/>
        <w:tblLayout w:type="fixed"/>
        <w:tblLook w:val="04A0"/>
      </w:tblPr>
      <w:tblGrid>
        <w:gridCol w:w="1578"/>
        <w:gridCol w:w="3235"/>
        <w:gridCol w:w="2999"/>
        <w:gridCol w:w="3471"/>
        <w:gridCol w:w="2756"/>
        <w:gridCol w:w="2040"/>
      </w:tblGrid>
      <w:tr w:rsidR="00C70431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5F0CDD" w:rsidRDefault="00C70431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5F0CDD">
              <w:rPr>
                <w:caps/>
                <w:color w:val="0000FF"/>
                <w:sz w:val="22"/>
                <w:szCs w:val="22"/>
              </w:rPr>
              <w:lastRenderedPageBreak/>
              <w:t xml:space="preserve">I settimana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5F0CDD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5F0CDD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Martedì 19 Febbraio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5F0CDD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Mercoledì 20 Febbraio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5F0CDD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Pr="005F0CDD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Venerdì 22 Febbraio</w:t>
            </w:r>
          </w:p>
        </w:tc>
      </w:tr>
      <w:tr w:rsidR="004D5EEF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EEF" w:rsidRPr="005F0CDD" w:rsidRDefault="004D5EEF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EEF" w:rsidRPr="005F0CDD" w:rsidRDefault="004D5EE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EEF" w:rsidRPr="005F0CDD" w:rsidRDefault="004D5EEF" w:rsidP="00783866">
            <w:pPr>
              <w:rPr>
                <w:b/>
                <w:highlight w:val="gree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EEF" w:rsidRPr="005F0CDD" w:rsidRDefault="004D5EEF" w:rsidP="00783866">
            <w:pPr>
              <w:rPr>
                <w:highlight w:val="gree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EEF" w:rsidRPr="005F0CDD" w:rsidRDefault="004D5EE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EF" w:rsidRPr="005F0CDD" w:rsidRDefault="004D5EEF">
            <w:pPr>
              <w:spacing w:line="276" w:lineRule="auto"/>
              <w:rPr>
                <w:rFonts w:ascii="Arial" w:hAnsi="Arial" w:cs="Arial"/>
                <w:color w:val="0000FF"/>
              </w:rPr>
            </w:pPr>
          </w:p>
        </w:tc>
      </w:tr>
      <w:tr w:rsidR="004D5EEF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EEF" w:rsidRPr="005F0CDD" w:rsidRDefault="004D5EEF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EEF" w:rsidRPr="005F0CDD" w:rsidRDefault="004D5EE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EEF" w:rsidRPr="005F0CDD" w:rsidRDefault="004D5EEF" w:rsidP="00783866">
            <w:pPr>
              <w:rPr>
                <w:highlight w:val="gree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EEF" w:rsidRPr="005F0CDD" w:rsidRDefault="004D5EEF" w:rsidP="00783866">
            <w:pPr>
              <w:rPr>
                <w:highlight w:val="gree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EEF" w:rsidRPr="005F0CDD" w:rsidRDefault="004D5EE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EF" w:rsidRPr="005F0CDD" w:rsidRDefault="004D5EEF">
            <w:pPr>
              <w:spacing w:line="276" w:lineRule="auto"/>
            </w:pPr>
          </w:p>
        </w:tc>
      </w:tr>
      <w:tr w:rsidR="009D4012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012" w:rsidRPr="005F0CDD" w:rsidRDefault="009D4012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5F0CDD" w:rsidRDefault="009D4012" w:rsidP="005E219A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5F0CDD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5F0CDD" w:rsidRDefault="00611BAC" w:rsidP="005E219A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  <w:r w:rsidR="00877191" w:rsidRPr="005F0CD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– </w:t>
            </w:r>
          </w:p>
          <w:p w:rsidR="009D4012" w:rsidRPr="005F0CDD" w:rsidRDefault="009D4012" w:rsidP="005E219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5F0CDD" w:rsidRDefault="009D4012" w:rsidP="005E219A">
            <w:pPr>
              <w:rPr>
                <w:color w:val="FF000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5F0CDD" w:rsidRDefault="00877191" w:rsidP="00877191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5F0CDD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5F0CDD" w:rsidRDefault="00611BAC" w:rsidP="0087719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9D4012" w:rsidRPr="005F0CDD" w:rsidRDefault="009D4012" w:rsidP="00877191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5F0CDD" w:rsidRDefault="00877191" w:rsidP="00877191">
            <w:pPr>
              <w:rPr>
                <w:b/>
              </w:rPr>
            </w:pPr>
            <w:r w:rsidRPr="005F0CDD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8F71B3" w:rsidRDefault="00611BAC" w:rsidP="0087719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9A" w:rsidRPr="005F0CDD" w:rsidRDefault="00611BAC" w:rsidP="005E219A">
            <w:pPr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9D4012" w:rsidRPr="005F0CDD" w:rsidRDefault="009D4012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9D4012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012" w:rsidRPr="005F0CDD" w:rsidRDefault="009D4012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04E" w:rsidRDefault="00877191" w:rsidP="00877191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5F0CDD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5F0CDD" w:rsidRDefault="00611BAC" w:rsidP="0087719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9D4012" w:rsidRPr="005F0CDD" w:rsidRDefault="009D4012" w:rsidP="00877191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5F0CDD" w:rsidRDefault="009D4012" w:rsidP="00783866">
            <w:pPr>
              <w:rPr>
                <w:b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5F0CDD" w:rsidRDefault="00877191" w:rsidP="00877191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5F0CDD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5F0CDD" w:rsidRDefault="00611BAC" w:rsidP="0087719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9D4012" w:rsidRPr="005F0CDD" w:rsidRDefault="009D4012" w:rsidP="00877191">
            <w:pPr>
              <w:rPr>
                <w:b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5F0CDD" w:rsidRDefault="00877191" w:rsidP="00877191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5F0CDD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8F71B3" w:rsidRDefault="00611BAC" w:rsidP="0087719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12" w:rsidRPr="005F0CDD" w:rsidRDefault="00611BAC">
            <w:pPr>
              <w:spacing w:line="276" w:lineRule="auto"/>
              <w:rPr>
                <w:b/>
                <w:color w:val="0000FF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EF5077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77" w:rsidRPr="005F0CDD" w:rsidRDefault="00EF5077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336757" w:rsidRDefault="00EF5077" w:rsidP="00783866">
            <w:pPr>
              <w:spacing w:line="276" w:lineRule="auto"/>
              <w:rPr>
                <w:b/>
                <w:color w:val="00B0F0"/>
              </w:rPr>
            </w:pPr>
            <w:r w:rsidRPr="005F0CDD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</w:pPr>
            <w:r w:rsidRPr="005F0CDD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</w:pPr>
            <w:r w:rsidRPr="005F0CDD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9D4012" w:rsidP="00953412">
            <w:pPr>
              <w:spacing w:line="276" w:lineRule="auto"/>
              <w:rPr>
                <w:b/>
                <w:color w:val="00B05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 w:rsidR="00953412"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77" w:rsidRPr="005F0CDD" w:rsidRDefault="00EF5077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EF5077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77" w:rsidRPr="005F0CDD" w:rsidRDefault="00EF5077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336757" w:rsidRDefault="00EF5077" w:rsidP="00783866">
            <w:pPr>
              <w:spacing w:line="276" w:lineRule="auto"/>
              <w:rPr>
                <w:b/>
                <w:color w:val="00B0F0"/>
              </w:rPr>
            </w:pPr>
            <w:r w:rsidRPr="005F0CDD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</w:pPr>
            <w:r w:rsidRPr="005F0CDD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</w:pPr>
            <w:r w:rsidRPr="005F0CDD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9D4012" w:rsidP="00953412">
            <w:pPr>
              <w:spacing w:line="276" w:lineRule="auto"/>
              <w:rPr>
                <w:b/>
                <w:color w:val="00808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 w:rsidR="00953412"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77" w:rsidRPr="005F0CDD" w:rsidRDefault="00EF5077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EF5077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77" w:rsidRPr="005F0CDD" w:rsidRDefault="00EF5077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77" w:rsidRPr="005F0CDD" w:rsidRDefault="00EF5077">
            <w:pPr>
              <w:spacing w:line="276" w:lineRule="auto"/>
            </w:pPr>
          </w:p>
        </w:tc>
      </w:tr>
      <w:tr w:rsidR="00EF5077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77" w:rsidRPr="005F0CDD" w:rsidRDefault="00EF5077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 w:rsidP="00783866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77" w:rsidRPr="005F0CDD" w:rsidRDefault="00EF5077">
            <w:pPr>
              <w:spacing w:line="276" w:lineRule="auto"/>
            </w:pPr>
          </w:p>
        </w:tc>
      </w:tr>
      <w:tr w:rsidR="00EF5077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77" w:rsidRPr="005F0CDD" w:rsidRDefault="00EF5077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77" w:rsidRPr="005F0CDD" w:rsidRDefault="00EF5077">
            <w:pPr>
              <w:spacing w:line="276" w:lineRule="auto"/>
            </w:pPr>
          </w:p>
        </w:tc>
      </w:tr>
      <w:tr w:rsidR="00EF5077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77" w:rsidRPr="005F0CDD" w:rsidRDefault="00EF5077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77" w:rsidRPr="005F0CDD" w:rsidRDefault="00EF5077">
            <w:pPr>
              <w:spacing w:line="276" w:lineRule="auto"/>
            </w:pPr>
          </w:p>
        </w:tc>
      </w:tr>
      <w:tr w:rsidR="00EF5077" w:rsidRPr="005F0CDD" w:rsidTr="00ED5F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77" w:rsidRPr="005F0CDD" w:rsidRDefault="00EF5077">
            <w:pPr>
              <w:snapToGrid w:val="0"/>
              <w:spacing w:line="276" w:lineRule="auto"/>
              <w:rPr>
                <w:color w:val="0000FF"/>
              </w:rPr>
            </w:pPr>
            <w:r w:rsidRPr="005F0CDD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pacing w:line="276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77" w:rsidRPr="005F0CDD" w:rsidRDefault="00EF5077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77" w:rsidRPr="005F0CDD" w:rsidRDefault="00EF5077">
            <w:pPr>
              <w:spacing w:line="276" w:lineRule="auto"/>
            </w:pPr>
          </w:p>
        </w:tc>
      </w:tr>
    </w:tbl>
    <w:p w:rsidR="00C70431" w:rsidRDefault="00C70431" w:rsidP="00C70431">
      <w:pPr>
        <w:rPr>
          <w:b/>
        </w:rPr>
      </w:pPr>
    </w:p>
    <w:p w:rsidR="008F71B3" w:rsidRDefault="008F71B3" w:rsidP="00C70431">
      <w:pPr>
        <w:rPr>
          <w:b/>
        </w:rPr>
      </w:pPr>
    </w:p>
    <w:p w:rsidR="008F71B3" w:rsidRDefault="008F71B3" w:rsidP="00C70431">
      <w:pPr>
        <w:rPr>
          <w:b/>
        </w:rPr>
      </w:pPr>
    </w:p>
    <w:p w:rsidR="008F71B3" w:rsidRDefault="008F71B3" w:rsidP="00C70431">
      <w:pPr>
        <w:rPr>
          <w:b/>
        </w:rPr>
      </w:pPr>
    </w:p>
    <w:p w:rsidR="008D1C5F" w:rsidRDefault="008D1C5F" w:rsidP="00C70431">
      <w:pPr>
        <w:rPr>
          <w:b/>
        </w:rPr>
      </w:pPr>
    </w:p>
    <w:p w:rsidR="008F71B3" w:rsidRDefault="008F71B3" w:rsidP="00C70431">
      <w:pPr>
        <w:rPr>
          <w:b/>
        </w:rPr>
      </w:pPr>
    </w:p>
    <w:p w:rsidR="00336757" w:rsidRDefault="00336757" w:rsidP="00C70431">
      <w:pPr>
        <w:rPr>
          <w:b/>
        </w:rPr>
      </w:pPr>
    </w:p>
    <w:p w:rsidR="00336757" w:rsidRDefault="00336757" w:rsidP="00C70431">
      <w:pPr>
        <w:rPr>
          <w:b/>
        </w:rPr>
      </w:pPr>
    </w:p>
    <w:p w:rsidR="008F71B3" w:rsidRDefault="008F71B3" w:rsidP="00C70431">
      <w:pPr>
        <w:rPr>
          <w:b/>
        </w:rPr>
      </w:pPr>
    </w:p>
    <w:p w:rsidR="00071E85" w:rsidRDefault="00071E85" w:rsidP="00C70431">
      <w:pPr>
        <w:rPr>
          <w:b/>
        </w:rPr>
      </w:pPr>
    </w:p>
    <w:p w:rsidR="00071E85" w:rsidRDefault="00071E85" w:rsidP="00C70431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699"/>
        <w:gridCol w:w="3211"/>
        <w:gridCol w:w="3023"/>
        <w:gridCol w:w="2999"/>
        <w:gridCol w:w="2875"/>
        <w:gridCol w:w="1800"/>
      </w:tblGrid>
      <w:tr w:rsidR="00C70431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83866" w:rsidRDefault="00C70431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783866">
              <w:rPr>
                <w:caps/>
                <w:color w:val="0000FF"/>
                <w:sz w:val="22"/>
                <w:szCs w:val="22"/>
              </w:rPr>
              <w:lastRenderedPageBreak/>
              <w:t xml:space="preserve">II settimana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83866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83866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83866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Mercoledì 27 Febbraio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83866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Pr="00783866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Venerdì 1 Marzo</w:t>
            </w:r>
          </w:p>
        </w:tc>
      </w:tr>
      <w:tr w:rsidR="00877191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783866" w:rsidRDefault="00877191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83866" w:rsidRDefault="00877191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83866" w:rsidRDefault="00877191" w:rsidP="00783866">
            <w:pPr>
              <w:rPr>
                <w:b/>
                <w:highlight w:val="green"/>
              </w:rPr>
            </w:pPr>
            <w:r w:rsidRPr="00783866">
              <w:rPr>
                <w:b/>
                <w:sz w:val="22"/>
                <w:szCs w:val="22"/>
                <w:highlight w:val="green"/>
              </w:rPr>
              <w:t xml:space="preserve">Laboratorio di Scrittura – Aula 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83866" w:rsidRDefault="00877191" w:rsidP="00783866">
            <w:pPr>
              <w:rPr>
                <w:highlight w:val="green"/>
              </w:rPr>
            </w:pPr>
            <w:r w:rsidRPr="00783866">
              <w:rPr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83866" w:rsidRDefault="00877191" w:rsidP="00783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783866" w:rsidRDefault="00877191" w:rsidP="00783866">
            <w:pPr>
              <w:spacing w:line="276" w:lineRule="auto"/>
              <w:rPr>
                <w:rFonts w:ascii="Arial" w:hAnsi="Arial" w:cs="Arial"/>
                <w:color w:val="0000FF"/>
              </w:rPr>
            </w:pPr>
          </w:p>
        </w:tc>
      </w:tr>
      <w:tr w:rsidR="00877191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783866" w:rsidRDefault="00877191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83866" w:rsidRDefault="00877191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83866" w:rsidRDefault="00877191" w:rsidP="00783866">
            <w:pPr>
              <w:rPr>
                <w:highlight w:val="green"/>
              </w:rPr>
            </w:pPr>
            <w:r w:rsidRPr="00783866">
              <w:rPr>
                <w:b/>
                <w:sz w:val="22"/>
                <w:szCs w:val="22"/>
                <w:highlight w:val="green"/>
              </w:rPr>
              <w:t>Laboratorio di Scrittura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83866" w:rsidRDefault="00877191" w:rsidP="00783866">
            <w:pPr>
              <w:rPr>
                <w:highlight w:val="green"/>
              </w:rPr>
            </w:pPr>
            <w:r w:rsidRPr="00783866">
              <w:rPr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83866" w:rsidRDefault="00877191" w:rsidP="00783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783866" w:rsidRDefault="00877191" w:rsidP="00783866">
            <w:pPr>
              <w:spacing w:line="276" w:lineRule="auto"/>
            </w:pPr>
          </w:p>
        </w:tc>
      </w:tr>
      <w:tr w:rsidR="00ED5FCB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FCB" w:rsidRPr="00783866" w:rsidRDefault="00ED5FCB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83866" w:rsidRDefault="00ED5FCB" w:rsidP="00783866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783866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D5FCB" w:rsidRPr="00783866" w:rsidRDefault="00611BAC" w:rsidP="0078386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ED5FCB" w:rsidRPr="00783866" w:rsidRDefault="00440BB1" w:rsidP="00783866">
            <w:pPr>
              <w:rPr>
                <w:color w:val="FF0000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83866" w:rsidRDefault="00440BB1" w:rsidP="00783866">
            <w:pPr>
              <w:rPr>
                <w:color w:val="FF0000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83866" w:rsidRDefault="00ED5FCB" w:rsidP="00783866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783866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D5FCB" w:rsidRPr="00783866" w:rsidRDefault="00611BAC" w:rsidP="0078386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ED5FCB" w:rsidRPr="00783866" w:rsidRDefault="00440BB1" w:rsidP="00783866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83866" w:rsidRDefault="00ED5FCB" w:rsidP="00783866">
            <w:pPr>
              <w:rPr>
                <w:b/>
              </w:rPr>
            </w:pPr>
            <w:r w:rsidRPr="00783866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D5FCB" w:rsidRPr="00783866" w:rsidRDefault="00611BAC" w:rsidP="0078386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ED5FCB" w:rsidRPr="00783866" w:rsidRDefault="00440BB1" w:rsidP="00783866">
            <w:pPr>
              <w:rPr>
                <w:b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CB" w:rsidRPr="00783866" w:rsidRDefault="00611BAC" w:rsidP="00783866">
            <w:pPr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ED5FCB" w:rsidRPr="00783866" w:rsidRDefault="00ED5FCB" w:rsidP="0078386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ED5FCB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FCB" w:rsidRPr="00783866" w:rsidRDefault="00ED5FCB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757" w:rsidRDefault="00ED5FCB" w:rsidP="00783866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783866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D5FCB" w:rsidRPr="00783866" w:rsidRDefault="00611BAC" w:rsidP="0078386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ED5FCB" w:rsidRPr="00783866" w:rsidRDefault="00ED5FCB" w:rsidP="00783866">
            <w:pPr>
              <w:rPr>
                <w:b/>
              </w:rPr>
            </w:pPr>
            <w:r w:rsidRPr="00783866"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83866" w:rsidRDefault="00440BB1" w:rsidP="00783866">
            <w:pPr>
              <w:rPr>
                <w:b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83866" w:rsidRDefault="00ED5FCB" w:rsidP="00783866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783866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D5FCB" w:rsidRPr="00783866" w:rsidRDefault="00611BAC" w:rsidP="0078386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ED5FCB" w:rsidRPr="00783866" w:rsidRDefault="00440BB1" w:rsidP="00783866">
            <w:pPr>
              <w:rPr>
                <w:b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83866" w:rsidRDefault="00ED5FCB" w:rsidP="00783866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783866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ED5FCB" w:rsidRPr="00783866" w:rsidRDefault="00611BAC" w:rsidP="0078386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ED5FCB" w:rsidRPr="00783866" w:rsidRDefault="00440BB1" w:rsidP="00783866">
            <w:pPr>
              <w:rPr>
                <w:b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CB" w:rsidRPr="00783866" w:rsidRDefault="00611BAC" w:rsidP="00783866">
            <w:pPr>
              <w:spacing w:line="276" w:lineRule="auto"/>
              <w:rPr>
                <w:b/>
                <w:color w:val="0000FF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732E79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783866" w:rsidRDefault="00732E79" w:rsidP="00953412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336757" w:rsidRDefault="00732E79" w:rsidP="00953412">
            <w:pPr>
              <w:spacing w:line="276" w:lineRule="auto"/>
              <w:rPr>
                <w:b/>
                <w:color w:val="00B0F0"/>
              </w:rPr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953412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5F0CDD" w:rsidRDefault="00732E79" w:rsidP="00953412">
            <w:pPr>
              <w:spacing w:line="276" w:lineRule="auto"/>
              <w:rPr>
                <w:b/>
                <w:color w:val="00B05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783866" w:rsidRDefault="00732E79" w:rsidP="00953412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732E79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783866" w:rsidRDefault="00732E79" w:rsidP="00953412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953412">
            <w:pPr>
              <w:spacing w:line="276" w:lineRule="auto"/>
              <w:rPr>
                <w:b/>
                <w:color w:val="008080"/>
              </w:rPr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5F0CDD" w:rsidRDefault="00732E79" w:rsidP="00953412">
            <w:pPr>
              <w:spacing w:line="276" w:lineRule="auto"/>
              <w:rPr>
                <w:b/>
                <w:color w:val="00808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783866" w:rsidRDefault="00732E79" w:rsidP="00953412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732E79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783866" w:rsidRDefault="00732E79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541EBE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</w:tr>
      <w:tr w:rsidR="00732E79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783866" w:rsidRDefault="00732E79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</w:tr>
      <w:tr w:rsidR="00732E79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783866" w:rsidRDefault="00732E79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</w:tr>
      <w:tr w:rsidR="00732E79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783866" w:rsidRDefault="00732E79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</w:tr>
      <w:tr w:rsidR="00732E79" w:rsidRPr="00783866" w:rsidTr="009D401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783866" w:rsidRDefault="00732E79">
            <w:pPr>
              <w:snapToGrid w:val="0"/>
              <w:spacing w:line="276" w:lineRule="auto"/>
              <w:rPr>
                <w:color w:val="0000FF"/>
              </w:rPr>
            </w:pPr>
            <w:r w:rsidRPr="00783866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783866" w:rsidRDefault="00732E79" w:rsidP="00783866">
            <w:pPr>
              <w:spacing w:line="276" w:lineRule="auto"/>
            </w:pPr>
          </w:p>
        </w:tc>
      </w:tr>
    </w:tbl>
    <w:p w:rsidR="00783866" w:rsidRDefault="00783866" w:rsidP="00C70431">
      <w:pPr>
        <w:rPr>
          <w:b/>
        </w:rPr>
      </w:pPr>
    </w:p>
    <w:p w:rsidR="00336757" w:rsidRDefault="00336757" w:rsidP="00C70431">
      <w:pPr>
        <w:rPr>
          <w:b/>
        </w:rPr>
      </w:pPr>
    </w:p>
    <w:p w:rsidR="00071E85" w:rsidRDefault="00071E85" w:rsidP="00C70431">
      <w:pPr>
        <w:rPr>
          <w:b/>
        </w:rPr>
      </w:pPr>
    </w:p>
    <w:p w:rsidR="00071E85" w:rsidRDefault="00071E85" w:rsidP="00C70431">
      <w:pPr>
        <w:rPr>
          <w:b/>
        </w:rPr>
      </w:pPr>
    </w:p>
    <w:p w:rsidR="00336757" w:rsidRDefault="00336757" w:rsidP="00C7043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791"/>
        <w:gridCol w:w="2976"/>
        <w:gridCol w:w="2751"/>
        <w:gridCol w:w="2040"/>
      </w:tblGrid>
      <w:tr w:rsidR="00C70431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rFonts w:ascii="Arial Narrow" w:hAnsi="Arial Narrow"/>
                <w:caps/>
                <w:color w:val="0000FF"/>
              </w:rPr>
            </w:pPr>
            <w:r w:rsidRPr="00255EBE">
              <w:rPr>
                <w:rFonts w:ascii="Arial Narrow" w:hAnsi="Arial Narrow"/>
                <w:caps/>
                <w:color w:val="0000FF"/>
                <w:sz w:val="22"/>
                <w:szCs w:val="22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Lunedì 4 Marzo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Martedì 5 Marzo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Mercoledì 6 Marzo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Venerdì 8  Marzo</w:t>
            </w:r>
          </w:p>
        </w:tc>
      </w:tr>
      <w:tr w:rsidR="009D4012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012" w:rsidRPr="00255EBE" w:rsidRDefault="009D4012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255EBE" w:rsidRDefault="009D4012" w:rsidP="0078386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255EBE" w:rsidRDefault="009D4012" w:rsidP="00783866">
            <w:pPr>
              <w:rPr>
                <w:rFonts w:ascii="Arial Narrow" w:hAnsi="Arial Narrow"/>
                <w:b/>
                <w:highlight w:val="green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 xml:space="preserve">Laboratorio di Scrittura – Aula 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255EBE" w:rsidRDefault="009D4012" w:rsidP="00783866">
            <w:pPr>
              <w:rPr>
                <w:rFonts w:ascii="Arial Narrow" w:hAnsi="Arial Narrow"/>
                <w:highlight w:val="green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255EBE" w:rsidRDefault="009D4012" w:rsidP="00783866">
            <w:pPr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12" w:rsidRPr="00255EBE" w:rsidRDefault="009D4012" w:rsidP="00783866">
            <w:pPr>
              <w:spacing w:line="276" w:lineRule="auto"/>
              <w:rPr>
                <w:rFonts w:ascii="Arial Narrow" w:hAnsi="Arial Narrow" w:cs="Arial"/>
                <w:color w:val="0000FF"/>
              </w:rPr>
            </w:pPr>
          </w:p>
        </w:tc>
      </w:tr>
      <w:tr w:rsidR="009D4012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012" w:rsidRPr="00255EBE" w:rsidRDefault="009D4012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255EBE" w:rsidRDefault="009D4012" w:rsidP="0078386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255EBE" w:rsidRDefault="009D4012" w:rsidP="00783866">
            <w:pPr>
              <w:rPr>
                <w:rFonts w:ascii="Arial Narrow" w:hAnsi="Arial Narrow"/>
                <w:highlight w:val="green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Laboratorio di Scrittura – Aula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255EBE" w:rsidRDefault="009D4012" w:rsidP="00783866">
            <w:pPr>
              <w:rPr>
                <w:rFonts w:ascii="Arial Narrow" w:hAnsi="Arial Narrow"/>
                <w:highlight w:val="green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255EBE" w:rsidRDefault="009D4012" w:rsidP="00783866">
            <w:pPr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12" w:rsidRPr="00255EBE" w:rsidRDefault="009D4012" w:rsidP="0078386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77191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255EBE" w:rsidRDefault="0087719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255EBE" w:rsidRDefault="0087719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255EBE" w:rsidRDefault="00611BAC" w:rsidP="00783866">
            <w:pPr>
              <w:rPr>
                <w:rFonts w:ascii="Arial Narrow" w:hAnsi="Arial Narrow"/>
                <w:b/>
                <w:lang w:val="en-GB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lang w:val="en-GB"/>
              </w:rPr>
              <w:t>Pedagogia generale - Aula 6</w:t>
            </w:r>
          </w:p>
          <w:p w:rsidR="00877191" w:rsidRPr="00255EBE" w:rsidRDefault="00440BB1" w:rsidP="00783866">
            <w:pPr>
              <w:rPr>
                <w:rFonts w:ascii="Arial Narrow" w:hAnsi="Arial Narrow"/>
                <w:color w:val="FF0000"/>
              </w:rPr>
            </w:pPr>
            <w:r w:rsidRPr="00255EBE">
              <w:rPr>
                <w:rFonts w:ascii="Arial Narrow" w:hAnsi="Arial Narrow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440BB1" w:rsidP="00783866">
            <w:pPr>
              <w:rPr>
                <w:rFonts w:ascii="Arial Narrow" w:hAnsi="Arial Narrow"/>
                <w:color w:val="FF0000"/>
              </w:rPr>
            </w:pPr>
            <w:r w:rsidRPr="00255EBE">
              <w:rPr>
                <w:rFonts w:ascii="Arial Narrow" w:hAnsi="Arial Narrow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255EBE" w:rsidRDefault="0087719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255EBE" w:rsidRDefault="00611BAC" w:rsidP="00783866">
            <w:pPr>
              <w:rPr>
                <w:rFonts w:ascii="Arial Narrow" w:hAnsi="Arial Narrow"/>
                <w:b/>
                <w:lang w:val="en-GB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lang w:val="en-GB"/>
              </w:rPr>
              <w:t>Pedagogia generale - Aula 6</w:t>
            </w:r>
          </w:p>
          <w:p w:rsidR="00877191" w:rsidRPr="00255EBE" w:rsidRDefault="00440BB1" w:rsidP="00783866">
            <w:pPr>
              <w:snapToGrid w:val="0"/>
              <w:spacing w:line="276" w:lineRule="auto"/>
              <w:rPr>
                <w:rFonts w:ascii="Arial Narrow" w:hAnsi="Arial Narrow"/>
                <w:color w:val="FF0000"/>
              </w:rPr>
            </w:pPr>
            <w:r w:rsidRPr="00255EBE">
              <w:rPr>
                <w:rFonts w:ascii="Arial Narrow" w:hAnsi="Arial Narrow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255EBE" w:rsidRDefault="0087719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255EBE" w:rsidRDefault="00611BAC" w:rsidP="00783866">
            <w:pPr>
              <w:rPr>
                <w:rFonts w:ascii="Arial Narrow" w:hAnsi="Arial Narrow"/>
                <w:b/>
                <w:lang w:val="en-GB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lang w:val="en-GB"/>
              </w:rPr>
              <w:t>Pedagogia generale - Aula 6</w:t>
            </w:r>
          </w:p>
          <w:p w:rsidR="00877191" w:rsidRPr="00255EBE" w:rsidRDefault="00440BB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255EBE" w:rsidRDefault="00611BAC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lang w:val="en-GB"/>
              </w:rPr>
              <w:t>Pedagogia generale - Aula 6</w:t>
            </w:r>
          </w:p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  <w:b/>
                <w:color w:val="0000FF"/>
              </w:rPr>
            </w:pPr>
          </w:p>
        </w:tc>
      </w:tr>
      <w:tr w:rsidR="00877191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255EBE" w:rsidRDefault="0087719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255EBE" w:rsidRDefault="0087719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255EBE" w:rsidRDefault="00611BAC" w:rsidP="00783866">
            <w:pPr>
              <w:rPr>
                <w:rFonts w:ascii="Arial Narrow" w:hAnsi="Arial Narrow"/>
                <w:b/>
                <w:lang w:val="en-GB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lang w:val="en-GB"/>
              </w:rPr>
              <w:t>Pedagogia generale - Aula 6</w:t>
            </w:r>
          </w:p>
          <w:p w:rsidR="00877191" w:rsidRPr="00255EBE" w:rsidRDefault="00255EBE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440BB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255EBE" w:rsidRDefault="0087719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255EBE" w:rsidRDefault="00611BAC" w:rsidP="00783866">
            <w:pPr>
              <w:rPr>
                <w:rFonts w:ascii="Arial Narrow" w:hAnsi="Arial Narrow"/>
                <w:b/>
                <w:lang w:val="en-GB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lang w:val="en-GB"/>
              </w:rPr>
              <w:t>Pedagogia generale - Aula 6</w:t>
            </w:r>
          </w:p>
          <w:p w:rsidR="00877191" w:rsidRPr="00255EBE" w:rsidRDefault="00440BB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255EBE" w:rsidRDefault="0087719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77191" w:rsidRPr="00255EBE" w:rsidRDefault="00611BAC" w:rsidP="00783866">
            <w:pPr>
              <w:rPr>
                <w:rFonts w:ascii="Arial Narrow" w:hAnsi="Arial Narrow"/>
                <w:b/>
                <w:lang w:val="en-GB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lang w:val="en-GB"/>
              </w:rPr>
              <w:t>Pedagogia generale - Aula 6</w:t>
            </w:r>
          </w:p>
          <w:p w:rsidR="00877191" w:rsidRPr="00255EBE" w:rsidRDefault="00440BB1" w:rsidP="00783866">
            <w:pPr>
              <w:rPr>
                <w:rFonts w:ascii="Arial Narrow" w:hAnsi="Arial Narrow"/>
                <w:b/>
              </w:rPr>
            </w:pPr>
            <w:r w:rsidRPr="00255EBE">
              <w:rPr>
                <w:rFonts w:ascii="Arial Narrow" w:hAnsi="Arial Narrow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255EBE" w:rsidRDefault="00611BAC" w:rsidP="00783866">
            <w:pPr>
              <w:spacing w:line="276" w:lineRule="auto"/>
              <w:rPr>
                <w:rFonts w:ascii="Arial Narrow" w:hAnsi="Arial Narrow"/>
                <w:b/>
                <w:color w:val="0000FF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732E79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255EBE" w:rsidRDefault="00732E79" w:rsidP="00953412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255EBE" w:rsidRDefault="00732E79" w:rsidP="00732E79">
            <w:pPr>
              <w:spacing w:line="276" w:lineRule="auto"/>
              <w:rPr>
                <w:rFonts w:ascii="Arial Narrow" w:hAnsi="Arial Narrow"/>
                <w:b/>
                <w:color w:val="00B0F0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255EBE" w:rsidRDefault="00732E79" w:rsidP="00732E79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 w:rsidRPr="00732E7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Magna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5F0CDD" w:rsidRDefault="00732E79" w:rsidP="00953412">
            <w:pPr>
              <w:spacing w:line="276" w:lineRule="auto"/>
              <w:rPr>
                <w:b/>
                <w:color w:val="00B05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255EBE" w:rsidRDefault="00732E79" w:rsidP="00953412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32E79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79" w:rsidRPr="00255EBE" w:rsidRDefault="00732E79" w:rsidP="00953412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32E79" w:rsidRDefault="00732E79" w:rsidP="00732E79">
            <w:pPr>
              <w:spacing w:line="276" w:lineRule="auto"/>
              <w:rPr>
                <w:rFonts w:ascii="Arial Narrow" w:hAnsi="Arial Narrow"/>
                <w:b/>
                <w:color w:val="00B0F0"/>
              </w:rPr>
            </w:pPr>
            <w:r w:rsidRPr="00732E7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Storia contemporanea – Aula 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783866" w:rsidRDefault="00732E79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255EBE" w:rsidRDefault="00732E79" w:rsidP="00732E79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Magna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E79" w:rsidRPr="005F0CDD" w:rsidRDefault="00732E79" w:rsidP="00953412">
            <w:pPr>
              <w:spacing w:line="276" w:lineRule="auto"/>
              <w:rPr>
                <w:b/>
                <w:color w:val="00808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79" w:rsidRPr="00255EBE" w:rsidRDefault="00732E79" w:rsidP="00953412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541EBE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BE" w:rsidRPr="00255EBE" w:rsidRDefault="00541EBE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  <w:b/>
                <w:color w:val="00B050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41EBE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BE" w:rsidRPr="00255EBE" w:rsidRDefault="00541EBE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  <w:b/>
                <w:color w:val="008080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BE" w:rsidRPr="00255EBE" w:rsidRDefault="00541EBE" w:rsidP="0078386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77191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255EBE" w:rsidRDefault="0087719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napToGrid w:val="0"/>
              <w:spacing w:line="276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napToGrid w:val="0"/>
              <w:spacing w:line="276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napToGrid w:val="0"/>
              <w:spacing w:line="276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napToGrid w:val="0"/>
              <w:spacing w:line="276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77191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255EBE" w:rsidRDefault="0087719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  <w:color w:val="00808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  <w:color w:val="00808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  <w:color w:val="00808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877191" w:rsidRPr="00255EBE" w:rsidTr="00255EB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255EBE" w:rsidRDefault="00877191">
            <w:pPr>
              <w:snapToGrid w:val="0"/>
              <w:spacing w:line="276" w:lineRule="auto"/>
              <w:rPr>
                <w:rFonts w:ascii="Arial Narrow" w:hAnsi="Arial Narrow"/>
                <w:color w:val="0000FF"/>
              </w:rPr>
            </w:pPr>
            <w:r w:rsidRPr="00255EBE">
              <w:rPr>
                <w:rFonts w:ascii="Arial Narrow" w:hAnsi="Arial Narrow"/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255EBE" w:rsidRDefault="00877191" w:rsidP="00783866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877191" w:rsidRDefault="00877191" w:rsidP="00C70431">
      <w:pPr>
        <w:rPr>
          <w:b/>
        </w:rPr>
      </w:pPr>
    </w:p>
    <w:p w:rsidR="00255EBE" w:rsidRDefault="00255EBE" w:rsidP="00C70431">
      <w:pPr>
        <w:rPr>
          <w:b/>
        </w:rPr>
      </w:pPr>
    </w:p>
    <w:p w:rsidR="00255EBE" w:rsidRDefault="00255EBE" w:rsidP="00C70431">
      <w:pPr>
        <w:rPr>
          <w:b/>
        </w:rPr>
      </w:pPr>
    </w:p>
    <w:p w:rsidR="00255EBE" w:rsidRDefault="00255EBE" w:rsidP="00C70431">
      <w:pPr>
        <w:rPr>
          <w:b/>
        </w:rPr>
      </w:pPr>
    </w:p>
    <w:p w:rsidR="00255EBE" w:rsidRDefault="00255EBE" w:rsidP="00C70431">
      <w:pPr>
        <w:rPr>
          <w:b/>
        </w:rPr>
      </w:pPr>
    </w:p>
    <w:p w:rsidR="00255EBE" w:rsidRDefault="00255EBE" w:rsidP="00C70431">
      <w:pPr>
        <w:rPr>
          <w:b/>
        </w:rPr>
      </w:pPr>
    </w:p>
    <w:p w:rsidR="00255EBE" w:rsidRDefault="00255EBE" w:rsidP="00C7043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121"/>
        <w:gridCol w:w="2878"/>
        <w:gridCol w:w="97"/>
        <w:gridCol w:w="2902"/>
        <w:gridCol w:w="121"/>
        <w:gridCol w:w="2878"/>
        <w:gridCol w:w="121"/>
        <w:gridCol w:w="2399"/>
        <w:gridCol w:w="240"/>
        <w:gridCol w:w="1800"/>
      </w:tblGrid>
      <w:tr w:rsidR="00C70431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255EBE">
              <w:rPr>
                <w:caps/>
                <w:color w:val="0000FF"/>
              </w:rPr>
              <w:lastRenderedPageBreak/>
              <w:t xml:space="preserve">IV settimana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Lunedì  11 Marzo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Martedì  12 Marzo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Mercoledì  13 Marzo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Pr="00255EBE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Venerdì  15 Marzo</w:t>
            </w: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9.00-9.50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  <w:highlight w:val="green"/>
              </w:rPr>
            </w:pPr>
            <w:r w:rsidRPr="00255EBE">
              <w:rPr>
                <w:b/>
                <w:highlight w:val="green"/>
              </w:rPr>
              <w:t xml:space="preserve">Laboratorio di Scrittura – Aula 3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highlight w:val="green"/>
              </w:rPr>
            </w:pPr>
            <w:r w:rsidRPr="00255EBE">
              <w:rPr>
                <w:b/>
                <w:highlight w:val="green"/>
              </w:rPr>
              <w:t>Laboratorio di Scrittura – Aula 7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9.50-10.40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highlight w:val="green"/>
              </w:rPr>
            </w:pPr>
            <w:r w:rsidRPr="00255EBE">
              <w:rPr>
                <w:b/>
                <w:highlight w:val="green"/>
              </w:rPr>
              <w:t>Laboratorio di Scrittura – Aula 3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highlight w:val="green"/>
              </w:rPr>
            </w:pPr>
            <w:r w:rsidRPr="00255EBE">
              <w:rPr>
                <w:b/>
                <w:highlight w:val="green"/>
              </w:rPr>
              <w:t>Laboratorio di Scrittura – Aula 7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10.40-11.30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color w:val="FF0000"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color w:val="FF0000"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11.30-12.20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  <w:color w:val="FF0000"/>
                <w:lang w:val="en-GB"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00FF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 w:rsidP="00953412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12.20-13.10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  <w:color w:val="00B0F0"/>
              </w:rPr>
            </w:pPr>
            <w:r w:rsidRPr="00255EBE">
              <w:rPr>
                <w:b/>
                <w:highlight w:val="yellow"/>
              </w:rPr>
              <w:t xml:space="preserve">Storia contemporanea – Aula </w:t>
            </w:r>
            <w:r>
              <w:rPr>
                <w:b/>
                <w:highlight w:val="yellow"/>
              </w:rPr>
              <w:t>8</w:t>
            </w:r>
          </w:p>
          <w:p w:rsidR="009C1AB4" w:rsidRPr="00255EBE" w:rsidRDefault="009C1AB4" w:rsidP="0095341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83866" w:rsidRDefault="009C1AB4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32E79">
            <w:pPr>
              <w:spacing w:line="276" w:lineRule="auto"/>
            </w:pPr>
            <w:r w:rsidRPr="00255EBE">
              <w:rPr>
                <w:b/>
                <w:highlight w:val="yellow"/>
              </w:rPr>
              <w:t xml:space="preserve">Storia contemporanea – Aula </w:t>
            </w:r>
            <w:r>
              <w:rPr>
                <w:b/>
                <w:highlight w:val="yellow"/>
              </w:rPr>
              <w:t>Magna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5F0CDD" w:rsidRDefault="009C1AB4" w:rsidP="00953412">
            <w:pPr>
              <w:spacing w:line="276" w:lineRule="auto"/>
              <w:rPr>
                <w:b/>
                <w:color w:val="00B05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</w:rPr>
            </w:pP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 w:rsidP="00953412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13.10-14.00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  <w:color w:val="00B0F0"/>
              </w:rPr>
            </w:pPr>
            <w:r w:rsidRPr="00255EBE">
              <w:rPr>
                <w:b/>
                <w:highlight w:val="yellow"/>
              </w:rPr>
              <w:t xml:space="preserve">Storia contemporanea – Aula </w:t>
            </w:r>
            <w:r>
              <w:rPr>
                <w:b/>
                <w:highlight w:val="yellow"/>
              </w:rPr>
              <w:t>8</w:t>
            </w:r>
          </w:p>
          <w:p w:rsidR="009C1AB4" w:rsidRPr="00255EBE" w:rsidRDefault="009C1AB4" w:rsidP="0095341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83866" w:rsidRDefault="009C1AB4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32E79">
            <w:pPr>
              <w:spacing w:line="276" w:lineRule="auto"/>
            </w:pPr>
            <w:r w:rsidRPr="00255EBE">
              <w:rPr>
                <w:b/>
                <w:highlight w:val="yellow"/>
              </w:rPr>
              <w:t xml:space="preserve">Storia contemporanea – Aula </w:t>
            </w:r>
            <w:r>
              <w:rPr>
                <w:b/>
                <w:highlight w:val="yellow"/>
              </w:rPr>
              <w:t>Magna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5F0CDD" w:rsidRDefault="009C1AB4" w:rsidP="00953412">
            <w:pPr>
              <w:spacing w:line="276" w:lineRule="auto"/>
              <w:rPr>
                <w:b/>
                <w:color w:val="00808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</w:rPr>
            </w:pP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14.00-14.50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B050"/>
              </w:rPr>
            </w:pPr>
            <w:r w:rsidRPr="00255EBE">
              <w:rPr>
                <w:b/>
                <w:color w:val="00B050"/>
                <w:lang w:val="en-GB"/>
              </w:rPr>
              <w:t>Psicologia dello sviluppo – Aula 5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14.50-15.40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8080"/>
              </w:rPr>
            </w:pPr>
            <w:r w:rsidRPr="00255EBE">
              <w:rPr>
                <w:b/>
                <w:color w:val="00B050"/>
                <w:lang w:val="en-GB"/>
              </w:rPr>
              <w:t>Psicologia dello sviluppo – Aula 5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15.40-16.30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</w:tr>
      <w:tr w:rsidR="009C1AB4" w:rsidRPr="00255EBE" w:rsidTr="00C70431">
        <w:trPr>
          <w:trHeight w:val="230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16.30-17.20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255EBE">
              <w:rPr>
                <w:caps/>
                <w:color w:val="0000FF"/>
              </w:rPr>
              <w:lastRenderedPageBreak/>
              <w:t xml:space="preserve">V settimana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Lunedì  18 Marzo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Martedì  19 Marzo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Mercoledì  20 Marzo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Giovedì  21 Marzo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Venerdì  22 Marzo</w:t>
            </w: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9.00-9.50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  <w:highlight w:val="green"/>
              </w:rPr>
            </w:pPr>
            <w:r w:rsidRPr="00255EBE">
              <w:rPr>
                <w:b/>
                <w:highlight w:val="green"/>
              </w:rPr>
              <w:t xml:space="preserve">Laboratorio di Scrittura – Aula 3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highlight w:val="green"/>
              </w:rPr>
            </w:pPr>
            <w:r w:rsidRPr="00255EBE">
              <w:rPr>
                <w:b/>
                <w:highlight w:val="green"/>
              </w:rPr>
              <w:t>Laboratorio di Scrittura – Aula 7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/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9.50-10.40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highlight w:val="green"/>
              </w:rPr>
            </w:pPr>
            <w:r w:rsidRPr="00255EBE">
              <w:rPr>
                <w:b/>
                <w:highlight w:val="green"/>
              </w:rPr>
              <w:t>Laboratorio di Scrittura – Aula 3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highlight w:val="green"/>
              </w:rPr>
            </w:pPr>
            <w:r w:rsidRPr="00255EBE">
              <w:rPr>
                <w:b/>
                <w:highlight w:val="green"/>
              </w:rPr>
              <w:t>Laboratorio di Scrittura – Aula 7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/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10.40-11.30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color w:val="FF0000"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color w:val="FF0000"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11.30-12.20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color w:val="FF0000"/>
                <w:lang w:val="en-GB"/>
              </w:rPr>
              <w:t>Storia Romana – Aula 8</w:t>
            </w:r>
          </w:p>
          <w:p w:rsidR="009C1AB4" w:rsidRPr="00255EBE" w:rsidRDefault="009C1AB4" w:rsidP="00783866">
            <w:pPr>
              <w:rPr>
                <w:b/>
                <w:lang w:val="en-GB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  <w:p w:rsidR="009C1AB4" w:rsidRPr="00255EBE" w:rsidRDefault="009C1AB4" w:rsidP="00783866">
            <w:pPr>
              <w:rPr>
                <w:b/>
              </w:rPr>
            </w:pPr>
            <w:r w:rsidRPr="00255EBE">
              <w:rPr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00FF"/>
              </w:rPr>
            </w:pPr>
            <w:r w:rsidRPr="00255EBE">
              <w:rPr>
                <w:b/>
                <w:lang w:val="en-GB"/>
              </w:rPr>
              <w:t>Pedagogia generale - Aula 6</w:t>
            </w: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 w:rsidP="00953412">
            <w:pPr>
              <w:snapToGrid w:val="0"/>
              <w:spacing w:line="276" w:lineRule="auto"/>
              <w:rPr>
                <w:color w:val="0000FF"/>
              </w:rPr>
            </w:pPr>
            <w:bookmarkStart w:id="0" w:name="_GoBack" w:colFirst="4" w:colLast="4"/>
            <w:r w:rsidRPr="00255EBE">
              <w:rPr>
                <w:color w:val="0000FF"/>
              </w:rPr>
              <w:t>12.20-13.10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  <w:color w:val="00B0F0"/>
              </w:rPr>
            </w:pPr>
            <w:r w:rsidRPr="00255EBE">
              <w:rPr>
                <w:b/>
                <w:highlight w:val="yellow"/>
              </w:rPr>
              <w:t xml:space="preserve">Storia contemporanea – Aula </w:t>
            </w:r>
            <w:r>
              <w:rPr>
                <w:b/>
                <w:highlight w:val="yellow"/>
              </w:rPr>
              <w:t>8</w:t>
            </w:r>
          </w:p>
          <w:p w:rsidR="009C1AB4" w:rsidRPr="00255EBE" w:rsidRDefault="009C1AB4" w:rsidP="0095341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83866" w:rsidRDefault="009C1AB4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  <w:color w:val="00B0F0"/>
              </w:rPr>
            </w:pPr>
            <w:r w:rsidRPr="00255EBE">
              <w:rPr>
                <w:b/>
                <w:highlight w:val="yellow"/>
              </w:rPr>
              <w:t>Storia contemporanea – Aula 6</w:t>
            </w:r>
          </w:p>
          <w:p w:rsidR="009C1AB4" w:rsidRPr="00255EBE" w:rsidRDefault="009C1AB4" w:rsidP="0095341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5F0CDD" w:rsidRDefault="009C1AB4" w:rsidP="00953412">
            <w:pPr>
              <w:spacing w:line="276" w:lineRule="auto"/>
              <w:rPr>
                <w:b/>
                <w:color w:val="00B05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</w:rPr>
            </w:pP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 w:rsidP="00953412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13.10-14.00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  <w:color w:val="00B0F0"/>
              </w:rPr>
            </w:pPr>
            <w:r w:rsidRPr="00255EBE">
              <w:rPr>
                <w:b/>
                <w:highlight w:val="yellow"/>
              </w:rPr>
              <w:t xml:space="preserve">Storia contemporanea – Aula </w:t>
            </w:r>
            <w:r>
              <w:rPr>
                <w:b/>
                <w:highlight w:val="yellow"/>
              </w:rPr>
              <w:t>8</w:t>
            </w:r>
          </w:p>
          <w:p w:rsidR="009C1AB4" w:rsidRPr="00255EBE" w:rsidRDefault="009C1AB4" w:rsidP="0095341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83866" w:rsidRDefault="009C1AB4" w:rsidP="009226F4">
            <w:pPr>
              <w:spacing w:line="276" w:lineRule="auto"/>
            </w:pPr>
            <w:r w:rsidRPr="00783866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Sala Mostre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  <w:color w:val="00B0F0"/>
              </w:rPr>
            </w:pPr>
            <w:r w:rsidRPr="00255EBE">
              <w:rPr>
                <w:b/>
                <w:highlight w:val="yellow"/>
              </w:rPr>
              <w:t>Storia contemporanea – Aula 6</w:t>
            </w:r>
          </w:p>
          <w:p w:rsidR="009C1AB4" w:rsidRPr="00255EBE" w:rsidRDefault="009C1AB4" w:rsidP="0095341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5F0CDD" w:rsidRDefault="009C1AB4" w:rsidP="00953412">
            <w:pPr>
              <w:spacing w:line="276" w:lineRule="auto"/>
              <w:rPr>
                <w:b/>
                <w:color w:val="008080"/>
              </w:rPr>
            </w:pPr>
            <w:r w:rsidRPr="005F0CDD">
              <w:rPr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953412">
            <w:pPr>
              <w:spacing w:line="276" w:lineRule="auto"/>
              <w:rPr>
                <w:b/>
              </w:rPr>
            </w:pPr>
          </w:p>
        </w:tc>
      </w:tr>
      <w:bookmarkEnd w:id="0"/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14.00-14.50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B050"/>
              </w:rPr>
            </w:pPr>
            <w:r w:rsidRPr="00255EBE">
              <w:rPr>
                <w:b/>
                <w:color w:val="00B050"/>
                <w:lang w:val="en-GB"/>
              </w:rPr>
              <w:t>Psicologia dello sviluppo – Aula 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B050"/>
              </w:rPr>
            </w:pPr>
            <w:r w:rsidRPr="00255EBE">
              <w:rPr>
                <w:b/>
                <w:color w:val="00B050"/>
                <w:lang w:val="en-GB"/>
              </w:rPr>
              <w:t>Psicologia dello sviluppo – Aula 6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B050"/>
              </w:rPr>
            </w:pPr>
            <w:r w:rsidRPr="00255EBE">
              <w:rPr>
                <w:b/>
                <w:color w:val="00B050"/>
                <w:lang w:val="en-GB"/>
              </w:rPr>
              <w:t>Psicologia dello sviluppo – Aula 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</w:pPr>
            <w:r w:rsidRPr="00255EBE">
              <w:rPr>
                <w:b/>
                <w:color w:val="00B050"/>
                <w:lang w:val="en-GB"/>
              </w:rPr>
              <w:t>Psicologia dello sviluppo – Aula 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14.50-15.40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8080"/>
              </w:rPr>
            </w:pPr>
            <w:r w:rsidRPr="00255EBE">
              <w:rPr>
                <w:b/>
                <w:color w:val="00B050"/>
                <w:lang w:val="en-GB"/>
              </w:rPr>
              <w:t>Psicologia dello sviluppo – Aula 5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8080"/>
              </w:rPr>
            </w:pPr>
            <w:r w:rsidRPr="00255EBE">
              <w:rPr>
                <w:b/>
                <w:color w:val="00B050"/>
                <w:lang w:val="en-GB"/>
              </w:rPr>
              <w:t>Psicologia dello sviluppo – Aula 6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  <w:rPr>
                <w:b/>
                <w:color w:val="008080"/>
              </w:rPr>
            </w:pPr>
            <w:r w:rsidRPr="00255EBE">
              <w:rPr>
                <w:b/>
                <w:color w:val="00B050"/>
                <w:lang w:val="en-GB"/>
              </w:rPr>
              <w:t>Psicologia dello sviluppo – Aula 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pacing w:line="276" w:lineRule="auto"/>
            </w:pPr>
            <w:r w:rsidRPr="00255EBE">
              <w:rPr>
                <w:b/>
                <w:color w:val="00B050"/>
                <w:lang w:val="en-GB"/>
              </w:rPr>
              <w:t>Psicologia dello sviluppo – Aula 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</w:tr>
      <w:tr w:rsidR="009C1AB4" w:rsidRPr="00255EBE" w:rsidTr="009D401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255EBE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255EBE">
              <w:rPr>
                <w:color w:val="0000FF"/>
              </w:rPr>
              <w:t>15.40-16.30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783866">
            <w:pPr>
              <w:spacing w:line="276" w:lineRule="auto"/>
            </w:pPr>
          </w:p>
        </w:tc>
      </w:tr>
    </w:tbl>
    <w:p w:rsidR="00C70431" w:rsidRDefault="00C70431" w:rsidP="00C7043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70431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7C5CF4"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9D4012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012" w:rsidRPr="007C5CF4" w:rsidRDefault="009D40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7C5CF4" w:rsidRDefault="009D4012" w:rsidP="0078386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7C5CF4" w:rsidRDefault="009D4012" w:rsidP="00783866">
            <w:pPr>
              <w:rPr>
                <w:b/>
                <w:sz w:val="20"/>
                <w:szCs w:val="20"/>
                <w:highlight w:val="green"/>
              </w:rPr>
            </w:pPr>
            <w:r w:rsidRPr="007C5CF4">
              <w:rPr>
                <w:b/>
                <w:sz w:val="20"/>
                <w:szCs w:val="20"/>
                <w:highlight w:val="green"/>
              </w:rPr>
              <w:t xml:space="preserve">Laboratorio di Scrittura – Aula 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7C5CF4" w:rsidRDefault="009D4012" w:rsidP="00783866">
            <w:pPr>
              <w:rPr>
                <w:sz w:val="20"/>
                <w:szCs w:val="20"/>
                <w:highlight w:val="green"/>
              </w:rPr>
            </w:pPr>
            <w:r w:rsidRPr="007C5CF4">
              <w:rPr>
                <w:b/>
                <w:sz w:val="20"/>
                <w:szCs w:val="20"/>
                <w:highlight w:val="green"/>
              </w:rPr>
              <w:t>Laboratorio di Scrittura – Aula 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7C5CF4" w:rsidRDefault="009D4012" w:rsidP="0078386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12" w:rsidRPr="007C5CF4" w:rsidRDefault="009D4012" w:rsidP="0078386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D4012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012" w:rsidRPr="007C5CF4" w:rsidRDefault="009D40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7C5CF4" w:rsidRDefault="009D4012" w:rsidP="0078386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7C5CF4" w:rsidRDefault="009D4012" w:rsidP="00783866">
            <w:pPr>
              <w:rPr>
                <w:sz w:val="20"/>
                <w:szCs w:val="20"/>
                <w:highlight w:val="green"/>
              </w:rPr>
            </w:pPr>
            <w:r w:rsidRPr="007C5CF4">
              <w:rPr>
                <w:b/>
                <w:sz w:val="20"/>
                <w:szCs w:val="20"/>
                <w:highlight w:val="green"/>
              </w:rPr>
              <w:t>Laboratorio di Scrittura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7C5CF4" w:rsidRDefault="009D4012" w:rsidP="00783866">
            <w:pPr>
              <w:rPr>
                <w:sz w:val="20"/>
                <w:szCs w:val="20"/>
                <w:highlight w:val="green"/>
              </w:rPr>
            </w:pPr>
            <w:r w:rsidRPr="007C5CF4">
              <w:rPr>
                <w:b/>
                <w:sz w:val="20"/>
                <w:szCs w:val="20"/>
                <w:highlight w:val="green"/>
              </w:rPr>
              <w:t>Laboratorio di Scrittura – Aula 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Pr="007C5CF4" w:rsidRDefault="009D4012" w:rsidP="0078386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12" w:rsidRPr="007C5CF4" w:rsidRDefault="009D4012" w:rsidP="007838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191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7C5CF4" w:rsidRDefault="008771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7C5CF4" w:rsidRDefault="0087719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Storia Romana – Aula 8</w:t>
            </w:r>
          </w:p>
          <w:p w:rsidR="00877191" w:rsidRPr="007C5CF4" w:rsidRDefault="00611BAC" w:rsidP="0078386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lang w:val="en-GB"/>
              </w:rPr>
              <w:t>Pedagogia generale - Aula 6</w:t>
            </w:r>
          </w:p>
          <w:p w:rsidR="00877191" w:rsidRPr="007C5CF4" w:rsidRDefault="00440BB1" w:rsidP="00783866">
            <w:pPr>
              <w:rPr>
                <w:color w:val="FF000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440BB1" w:rsidP="00783866">
            <w:pPr>
              <w:rPr>
                <w:color w:val="FF000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7C5CF4" w:rsidRDefault="0087719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Storia Romana – Aula 8</w:t>
            </w:r>
          </w:p>
          <w:p w:rsidR="00877191" w:rsidRPr="007C5CF4" w:rsidRDefault="00611BAC" w:rsidP="0078386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lang w:val="en-GB"/>
              </w:rPr>
              <w:t>Pedagogia generale - Aula 6</w:t>
            </w:r>
          </w:p>
          <w:p w:rsidR="00877191" w:rsidRPr="007C5CF4" w:rsidRDefault="00440BB1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7C5CF4" w:rsidRDefault="0087719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Storia Romana – Aula 8</w:t>
            </w:r>
          </w:p>
          <w:p w:rsidR="00877191" w:rsidRPr="007C5CF4" w:rsidRDefault="00611BAC" w:rsidP="0078386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lang w:val="en-GB"/>
              </w:rPr>
              <w:t>Pedagogia generale - Aula 6</w:t>
            </w:r>
          </w:p>
          <w:p w:rsidR="00877191" w:rsidRPr="007C5CF4" w:rsidRDefault="00440BB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7C5CF4" w:rsidRDefault="00611BAC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lang w:val="en-GB"/>
              </w:rPr>
              <w:t>Pedagogia generale - Aula 6</w:t>
            </w:r>
          </w:p>
          <w:p w:rsidR="00877191" w:rsidRPr="007C5CF4" w:rsidRDefault="00877191" w:rsidP="0078386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77191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7C5CF4" w:rsidRDefault="008771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7C5CF4" w:rsidRDefault="0087719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Storia Romana – Aula 8</w:t>
            </w:r>
          </w:p>
          <w:p w:rsidR="00877191" w:rsidRPr="007C5CF4" w:rsidRDefault="00611BAC" w:rsidP="0078386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lang w:val="en-GB"/>
              </w:rPr>
              <w:t>Pedagogia generale - Aula 6</w:t>
            </w:r>
          </w:p>
          <w:p w:rsidR="00877191" w:rsidRPr="007C5CF4" w:rsidRDefault="007C5CF4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440BB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7C5CF4" w:rsidRDefault="0087719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Storia Romana – Aula 8</w:t>
            </w:r>
          </w:p>
          <w:p w:rsidR="00877191" w:rsidRPr="007C5CF4" w:rsidRDefault="00611BAC" w:rsidP="0078386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lang w:val="en-GB"/>
              </w:rPr>
              <w:t>Pedagogia generale - Aula 6</w:t>
            </w:r>
          </w:p>
          <w:p w:rsidR="00877191" w:rsidRPr="007C5CF4" w:rsidRDefault="00440BB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61B" w:rsidRPr="007C5CF4" w:rsidRDefault="00877191" w:rsidP="00783866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7C5CF4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>Storia Romana – Aula 8</w:t>
            </w:r>
          </w:p>
          <w:p w:rsidR="00877191" w:rsidRPr="007C5CF4" w:rsidRDefault="00611BAC" w:rsidP="0078386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lang w:val="en-GB"/>
              </w:rPr>
              <w:t>Pedagogia generale - Aula 6</w:t>
            </w:r>
          </w:p>
          <w:p w:rsidR="00877191" w:rsidRPr="007C5CF4" w:rsidRDefault="00440BB1" w:rsidP="00783866">
            <w:pPr>
              <w:rPr>
                <w:b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7C5CF4" w:rsidRDefault="00611BAC" w:rsidP="0078386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lang w:val="en-GB"/>
              </w:rPr>
              <w:t>Pedagogia generale - Aula 6</w:t>
            </w:r>
          </w:p>
        </w:tc>
      </w:tr>
      <w:tr w:rsidR="00ED5FCB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FCB" w:rsidRPr="007C5CF4" w:rsidRDefault="00ED5FC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C5CF4" w:rsidRDefault="00ED5FCB" w:rsidP="00783866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C5CF4" w:rsidRDefault="00ED5FCB" w:rsidP="00783866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 – Aula 6</w:t>
            </w:r>
          </w:p>
          <w:p w:rsidR="00ED5FCB" w:rsidRPr="007C5CF4" w:rsidRDefault="00ED5FCB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C5CF4" w:rsidRDefault="00ED5FCB" w:rsidP="00783866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 – Aula 6</w:t>
            </w:r>
          </w:p>
          <w:p w:rsidR="00ED5FCB" w:rsidRPr="007C5CF4" w:rsidRDefault="00ED5FCB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C5CF4" w:rsidRDefault="00ED5FCB" w:rsidP="00783866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 –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CB" w:rsidRPr="007C5CF4" w:rsidRDefault="00ED5FCB" w:rsidP="0078386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D5FCB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FCB" w:rsidRPr="007C5CF4" w:rsidRDefault="00ED5FC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C5CF4" w:rsidRDefault="00ED5FCB" w:rsidP="00783866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C5CF4" w:rsidRDefault="00ED5FCB" w:rsidP="00783866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 – Aula 6</w:t>
            </w:r>
          </w:p>
          <w:p w:rsidR="00ED5FCB" w:rsidRPr="007C5CF4" w:rsidRDefault="00ED5FCB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C5CF4" w:rsidRDefault="00ED5FCB" w:rsidP="00783866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 – Aula 6</w:t>
            </w:r>
          </w:p>
          <w:p w:rsidR="00ED5FCB" w:rsidRPr="007C5CF4" w:rsidRDefault="00ED5FCB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FCB" w:rsidRPr="007C5CF4" w:rsidRDefault="00ED5FCB" w:rsidP="00783866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 –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CB" w:rsidRPr="007C5CF4" w:rsidRDefault="00ED5FCB" w:rsidP="0078386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1EBE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BE" w:rsidRPr="007C5CF4" w:rsidRDefault="00541EB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7C5CF4" w:rsidRDefault="00541EBE" w:rsidP="00783866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7C5CF4" w:rsidRDefault="00541EBE" w:rsidP="00783866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Psicologia dello sviluppo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7C5CF4" w:rsidRDefault="00541EBE" w:rsidP="00783866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Psicologia dello sviluppo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7C5CF4" w:rsidRDefault="00541EBE" w:rsidP="00783866">
            <w:pPr>
              <w:spacing w:line="276" w:lineRule="auto"/>
              <w:rPr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Psicologia dello sviluppo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BE" w:rsidRPr="007C5CF4" w:rsidRDefault="00541EBE" w:rsidP="007838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1EBE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BE" w:rsidRPr="007C5CF4" w:rsidRDefault="00541EB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7C5CF4" w:rsidRDefault="00541EBE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7C5CF4" w:rsidRDefault="00541EBE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Psicologia dello sviluppo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7C5CF4" w:rsidRDefault="00541EBE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Psicologia dello sviluppo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BE" w:rsidRPr="007C5CF4" w:rsidRDefault="00541EBE" w:rsidP="00783866">
            <w:pPr>
              <w:spacing w:line="276" w:lineRule="auto"/>
              <w:rPr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Psicologia dello sviluppo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BE" w:rsidRPr="007C5CF4" w:rsidRDefault="00541EBE" w:rsidP="007838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191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7C5CF4" w:rsidRDefault="008771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7C5CF4" w:rsidRDefault="00877191" w:rsidP="007838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191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7C5CF4" w:rsidRDefault="008771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7C5CF4" w:rsidRDefault="00877191" w:rsidP="007838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191" w:rsidRPr="007C5CF4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191" w:rsidRPr="007C5CF4" w:rsidRDefault="0087719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C5CF4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191" w:rsidRPr="007C5CF4" w:rsidRDefault="00877191" w:rsidP="007838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91" w:rsidRPr="007C5CF4" w:rsidRDefault="00877191" w:rsidP="0078386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70431" w:rsidRDefault="00C70431" w:rsidP="00C70431">
      <w:pPr>
        <w:rPr>
          <w:b/>
        </w:rPr>
      </w:pPr>
    </w:p>
    <w:p w:rsidR="007C5CF4" w:rsidRDefault="007C5CF4" w:rsidP="00C70431">
      <w:pPr>
        <w:rPr>
          <w:b/>
        </w:rPr>
      </w:pPr>
    </w:p>
    <w:p w:rsidR="007C5CF4" w:rsidRDefault="007C5CF4" w:rsidP="00C70431">
      <w:pPr>
        <w:rPr>
          <w:b/>
        </w:rPr>
      </w:pPr>
    </w:p>
    <w:p w:rsidR="00783866" w:rsidRDefault="00783866" w:rsidP="00C70431">
      <w:pPr>
        <w:rPr>
          <w:b/>
        </w:rPr>
      </w:pPr>
    </w:p>
    <w:tbl>
      <w:tblPr>
        <w:tblW w:w="15258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463"/>
        <w:gridCol w:w="2220"/>
      </w:tblGrid>
      <w:tr w:rsidR="00C70431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7C5CF4">
              <w:rPr>
                <w:caps/>
                <w:color w:val="0000FF"/>
                <w:sz w:val="22"/>
                <w:szCs w:val="22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Mercoledì 3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Giovedì 4 Aprile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Venerdì 5 Aprile</w:t>
            </w: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b/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 xml:space="preserve">Laboratorio di Scrittura – Aula 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4F39E0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Psicologia dello sviluppo – Aula 5</w:t>
            </w: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4F39E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7C5CF4">
              <w:rPr>
                <w:rFonts w:ascii="Verdana" w:hAnsi="Verdana"/>
                <w:b/>
                <w:color w:val="00B050"/>
                <w:sz w:val="20"/>
                <w:szCs w:val="20"/>
                <w:lang w:val="en-GB"/>
              </w:rPr>
              <w:t>Psicologia dello sviluppo – Aula 5</w:t>
            </w: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b/>
                <w:color w:val="FF0000"/>
                <w:lang w:val="en-GB"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656AB8" w:rsidRPr="007C5CF4" w:rsidRDefault="00656AB8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656AB8" w:rsidRPr="007C5CF4" w:rsidRDefault="00656AB8" w:rsidP="00783866">
            <w:pPr>
              <w:rPr>
                <w:color w:val="FF0000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Default="00656AB8" w:rsidP="00523C31">
            <w:pPr>
              <w:rPr>
                <w:b/>
                <w:i/>
                <w:color w:val="C00000"/>
                <w:lang w:val="en-GB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656AB8" w:rsidRPr="007C5CF4" w:rsidRDefault="00656AB8" w:rsidP="00523C31">
            <w:pPr>
              <w:rPr>
                <w:color w:val="FF0000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 xml:space="preserve">Pedagogia generale - Aula 6 </w:t>
            </w: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 xml:space="preserve">Psicologia dello sviluppo – Aula </w:t>
            </w:r>
            <w:r>
              <w:rPr>
                <w:b/>
                <w:color w:val="00B050"/>
                <w:sz w:val="22"/>
                <w:szCs w:val="22"/>
                <w:lang w:val="en-GB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656AB8" w:rsidRPr="007C5CF4" w:rsidRDefault="00656AB8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656AB8" w:rsidRPr="007C5CF4" w:rsidRDefault="00656AB8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656AB8" w:rsidRPr="007C5CF4" w:rsidRDefault="00656AB8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656AB8" w:rsidRPr="007C5CF4" w:rsidRDefault="00656AB8" w:rsidP="00783866">
            <w:pPr>
              <w:rPr>
                <w:b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1566BA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656AB8" w:rsidRPr="007C5CF4" w:rsidRDefault="00656AB8" w:rsidP="00783866">
            <w:pPr>
              <w:rPr>
                <w:b/>
              </w:rPr>
            </w:pPr>
          </w:p>
          <w:p w:rsidR="00656AB8" w:rsidRPr="007C5CF4" w:rsidRDefault="00656AB8" w:rsidP="0078386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656AB8" w:rsidRPr="007C5CF4" w:rsidRDefault="00656AB8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656AB8" w:rsidRPr="007C5CF4" w:rsidRDefault="00656AB8" w:rsidP="00783866">
            <w:pPr>
              <w:rPr>
                <w:b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Default="00656AB8" w:rsidP="00523C31">
            <w:pPr>
              <w:rPr>
                <w:b/>
                <w:i/>
                <w:color w:val="C00000"/>
                <w:lang w:val="en-GB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656AB8" w:rsidRPr="007C5CF4" w:rsidRDefault="00656AB8" w:rsidP="00523C31">
            <w:pPr>
              <w:rPr>
                <w:b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 xml:space="preserve">Pedagogia generale - Aula 6 </w:t>
            </w: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 xml:space="preserve">Psicologia dello sviluppo – Aula </w:t>
            </w:r>
            <w:r>
              <w:rPr>
                <w:b/>
                <w:color w:val="00B050"/>
                <w:sz w:val="22"/>
                <w:szCs w:val="22"/>
                <w:lang w:val="en-GB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b/>
                <w:lang w:val="en-GB"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656AB8" w:rsidRPr="007C5CF4" w:rsidRDefault="00656AB8" w:rsidP="00783866">
            <w:pPr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rPr>
                <w:b/>
                <w:lang w:val="en-GB"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656AB8" w:rsidRPr="007C5CF4" w:rsidRDefault="00656AB8" w:rsidP="00783866">
            <w:pPr>
              <w:rPr>
                <w:b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1566BA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656AB8" w:rsidRPr="007C5CF4" w:rsidRDefault="00656AB8" w:rsidP="0078386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656AB8" w:rsidRPr="007C5CF4" w:rsidRDefault="00656AB8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656AB8" w:rsidRPr="007C5CF4" w:rsidRDefault="00656AB8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</w:rPr>
            </w:pPr>
          </w:p>
        </w:tc>
      </w:tr>
      <w:tr w:rsidR="00656AB8" w:rsidRPr="007C5CF4" w:rsidTr="00656AB8">
        <w:trPr>
          <w:trHeight w:val="101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656AB8" w:rsidRPr="007C5CF4" w:rsidRDefault="00656AB8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656AB8" w:rsidRPr="007C5CF4" w:rsidRDefault="00656AB8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</w:rPr>
            </w:pP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5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B05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783866">
            <w:pPr>
              <w:spacing w:line="276" w:lineRule="auto"/>
            </w:pP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808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808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783866">
            <w:pPr>
              <w:spacing w:line="276" w:lineRule="auto"/>
            </w:pP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783866">
            <w:pPr>
              <w:spacing w:line="276" w:lineRule="auto"/>
            </w:pP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783866">
            <w:pPr>
              <w:spacing w:line="276" w:lineRule="auto"/>
            </w:pPr>
          </w:p>
        </w:tc>
      </w:tr>
      <w:tr w:rsidR="00656AB8" w:rsidRPr="007C5CF4" w:rsidTr="00656AB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AB8" w:rsidRPr="007C5CF4" w:rsidRDefault="00656AB8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B8" w:rsidRPr="007C5CF4" w:rsidRDefault="00656AB8" w:rsidP="00783866">
            <w:pPr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B8" w:rsidRPr="007C5CF4" w:rsidRDefault="00656AB8" w:rsidP="00783866">
            <w:pPr>
              <w:spacing w:line="276" w:lineRule="auto"/>
            </w:pPr>
          </w:p>
        </w:tc>
      </w:tr>
    </w:tbl>
    <w:p w:rsidR="00C70431" w:rsidRDefault="00C70431" w:rsidP="00C70431">
      <w:pPr>
        <w:rPr>
          <w:b/>
        </w:rPr>
      </w:pPr>
    </w:p>
    <w:p w:rsidR="007C5CF4" w:rsidRDefault="007C5CF4" w:rsidP="00C70431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868"/>
        <w:gridCol w:w="3042"/>
        <w:gridCol w:w="3023"/>
        <w:gridCol w:w="2999"/>
        <w:gridCol w:w="2639"/>
        <w:gridCol w:w="2036"/>
      </w:tblGrid>
      <w:tr w:rsidR="00C70431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7C5CF4">
              <w:rPr>
                <w:caps/>
                <w:color w:val="0000FF"/>
                <w:sz w:val="22"/>
                <w:szCs w:val="22"/>
              </w:rPr>
              <w:t xml:space="preserve">ViII settimana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Giovedì 11 Aprile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Venerdì 12 Aprile</w:t>
            </w: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B8B">
            <w:pPr>
              <w:spacing w:line="276" w:lineRule="auto"/>
              <w:rPr>
                <w:b/>
                <w:color w:val="00B05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 xml:space="preserve">Laboratorio di Scrittura – Aula 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  <w:rPr>
                <w:color w:val="0000FF"/>
              </w:rPr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B8B">
            <w:pPr>
              <w:spacing w:line="276" w:lineRule="auto"/>
              <w:rPr>
                <w:b/>
                <w:color w:val="00808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rPr>
                <w:color w:val="FF0000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 w:rsidP="00783866">
            <w:pPr>
              <w:rPr>
                <w:b/>
                <w:i/>
                <w:color w:val="C00000"/>
                <w:lang w:val="en-GB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9C1AB4" w:rsidRPr="007C5CF4" w:rsidRDefault="009C1AB4" w:rsidP="00783866">
            <w:pPr>
              <w:rPr>
                <w:color w:val="FF0000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0921E2" w:rsidP="00783866">
            <w:pPr>
              <w:spacing w:line="276" w:lineRule="auto"/>
              <w:rPr>
                <w:b/>
                <w:color w:val="0000FF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9C1AB4" w:rsidRPr="007C5CF4" w:rsidRDefault="009C1AB4" w:rsidP="001566BA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i/>
                <w:color w:val="C00000"/>
                <w:sz w:val="20"/>
                <w:szCs w:val="2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 w:rsidP="00783866">
            <w:pPr>
              <w:rPr>
                <w:b/>
                <w:i/>
                <w:color w:val="C00000"/>
                <w:lang w:val="en-GB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E2" w:rsidRDefault="000921E2" w:rsidP="001566BA">
            <w:pPr>
              <w:rPr>
                <w:b/>
                <w:color w:val="FF0000"/>
                <w:lang w:val="en-GB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9C1AB4" w:rsidRPr="007C5CF4" w:rsidRDefault="009C1AB4" w:rsidP="001566BA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</w:rPr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</w:rPr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5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5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</w:tr>
      <w:tr w:rsidR="009C1AB4" w:rsidRPr="007C5CF4" w:rsidTr="0087719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</w:tr>
    </w:tbl>
    <w:p w:rsidR="00877191" w:rsidRDefault="00877191" w:rsidP="00C70431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3194"/>
        <w:gridCol w:w="2107"/>
        <w:gridCol w:w="2494"/>
      </w:tblGrid>
      <w:tr w:rsidR="00C70431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aps/>
                <w:color w:val="0000FF"/>
              </w:rPr>
            </w:pPr>
            <w:r w:rsidRPr="007C5CF4">
              <w:rPr>
                <w:caps/>
                <w:color w:val="0000FF"/>
                <w:sz w:val="22"/>
                <w:szCs w:val="22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Martedì 16 Aprile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Mercoledì 17 Aprile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FF0000"/>
              </w:rPr>
            </w:pPr>
            <w:r w:rsidRPr="007C5CF4">
              <w:rPr>
                <w:color w:val="FF0000"/>
                <w:sz w:val="22"/>
                <w:szCs w:val="22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Pr="007C5CF4" w:rsidRDefault="00C70431">
            <w:pPr>
              <w:snapToGrid w:val="0"/>
              <w:spacing w:line="276" w:lineRule="auto"/>
              <w:rPr>
                <w:color w:val="FF0000"/>
              </w:rPr>
            </w:pPr>
            <w:r w:rsidRPr="007C5CF4">
              <w:rPr>
                <w:color w:val="FF0000"/>
                <w:sz w:val="22"/>
                <w:szCs w:val="22"/>
              </w:rPr>
              <w:t>Venerdì 19 Aprile</w:t>
            </w: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126052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 xml:space="preserve">Laboratorio di Scrittura – Aula 3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pacing w:line="276" w:lineRule="auto"/>
            </w:pPr>
            <w:r w:rsidRPr="007C5CF4">
              <w:rPr>
                <w:color w:val="FF0000"/>
                <w:sz w:val="22"/>
                <w:szCs w:val="22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B4" w:rsidRPr="007C5CF4" w:rsidRDefault="009C1AB4">
            <w:pPr>
              <w:spacing w:line="276" w:lineRule="auto"/>
              <w:rPr>
                <w:color w:val="0000FF"/>
              </w:rPr>
            </w:pPr>
            <w:r w:rsidRPr="007C5CF4">
              <w:rPr>
                <w:color w:val="FF0000"/>
                <w:sz w:val="22"/>
                <w:szCs w:val="22"/>
              </w:rPr>
              <w:t>SOSPENSIONE PASQUA</w:t>
            </w: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126052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highlight w:val="green"/>
              </w:rPr>
            </w:pPr>
            <w:r w:rsidRPr="007C5CF4">
              <w:rPr>
                <w:b/>
                <w:sz w:val="22"/>
                <w:szCs w:val="22"/>
                <w:highlight w:val="green"/>
              </w:rPr>
              <w:t>Laboratorio di Scrittura – Aula 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  <w:color w:val="FF0000"/>
                <w:lang w:val="en-GB"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523C31">
            <w:pPr>
              <w:rPr>
                <w:color w:val="FF0000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 xml:space="preserve">Pedagogia generale - Aula 6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523C31">
            <w:pPr>
              <w:rPr>
                <w:b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 xml:space="preserve">Pedagogia generale - Aula 6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rPr>
                <w:b/>
                <w:color w:val="FF0000"/>
                <w:lang w:val="en-GB"/>
              </w:rPr>
            </w:pPr>
            <w:r w:rsidRPr="007C5CF4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C1AB4" w:rsidRPr="007C5CF4" w:rsidRDefault="009C1AB4" w:rsidP="00783866">
            <w:pPr>
              <w:rPr>
                <w:b/>
                <w:lang w:val="en-GB"/>
              </w:rPr>
            </w:pPr>
            <w:r w:rsidRPr="007C5CF4">
              <w:rPr>
                <w:b/>
                <w:sz w:val="22"/>
                <w:szCs w:val="22"/>
                <w:lang w:val="en-GB"/>
              </w:rPr>
              <w:t>Pedagogia generale - Aula 6</w:t>
            </w:r>
          </w:p>
          <w:p w:rsidR="009C1AB4" w:rsidRPr="007C5CF4" w:rsidRDefault="009C1AB4" w:rsidP="00783866">
            <w:pPr>
              <w:rPr>
                <w:b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  <w:rPr>
                <w:b/>
              </w:rPr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  <w:rPr>
                <w:b/>
              </w:rPr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E2" w:rsidRDefault="000921E2" w:rsidP="00783866">
            <w:pPr>
              <w:spacing w:line="276" w:lineRule="auto"/>
              <w:rPr>
                <w:b/>
                <w:i/>
                <w:color w:val="C00000"/>
                <w:lang w:val="en-GB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 xml:space="preserve">Pedagogie della relazione educativa </w:t>
            </w:r>
            <w:r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–</w:t>
            </w: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 xml:space="preserve"> Aula</w:t>
            </w:r>
            <w:r>
              <w:rPr>
                <w:b/>
                <w:i/>
                <w:color w:val="C00000"/>
                <w:sz w:val="22"/>
                <w:szCs w:val="22"/>
                <w:lang w:val="en-GB"/>
              </w:rPr>
              <w:t>17</w:t>
            </w:r>
          </w:p>
          <w:p w:rsidR="009C1AB4" w:rsidRPr="007C5CF4" w:rsidRDefault="009C1AB4" w:rsidP="00783866">
            <w:pPr>
              <w:spacing w:line="276" w:lineRule="auto"/>
              <w:rPr>
                <w:b/>
                <w:color w:val="00B05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E2" w:rsidRDefault="000921E2" w:rsidP="000921E2">
            <w:pPr>
              <w:spacing w:line="276" w:lineRule="auto"/>
              <w:rPr>
                <w:b/>
                <w:i/>
                <w:color w:val="C00000"/>
                <w:lang w:val="en-GB"/>
              </w:rPr>
            </w:pP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 xml:space="preserve">Pedagogie della relazione educativa </w:t>
            </w:r>
            <w:r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–</w:t>
            </w:r>
            <w:r w:rsidRPr="007C5CF4">
              <w:rPr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 xml:space="preserve"> Aula</w:t>
            </w:r>
            <w:r>
              <w:rPr>
                <w:b/>
                <w:i/>
                <w:color w:val="C00000"/>
                <w:sz w:val="22"/>
                <w:szCs w:val="22"/>
                <w:lang w:val="en-GB"/>
              </w:rPr>
              <w:t>17</w:t>
            </w:r>
          </w:p>
          <w:p w:rsidR="009C1AB4" w:rsidRPr="007C5CF4" w:rsidRDefault="000921E2" w:rsidP="000921E2">
            <w:pPr>
              <w:spacing w:line="276" w:lineRule="auto"/>
              <w:rPr>
                <w:b/>
                <w:color w:val="00808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pacing w:line="276" w:lineRule="auto"/>
              <w:rPr>
                <w:color w:val="00808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</w:pPr>
          </w:p>
        </w:tc>
      </w:tr>
      <w:tr w:rsidR="009C1AB4" w:rsidRPr="007C5CF4" w:rsidTr="000921E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Pr="007C5CF4" w:rsidRDefault="009C1AB4">
            <w:pPr>
              <w:snapToGrid w:val="0"/>
              <w:spacing w:line="276" w:lineRule="auto"/>
              <w:rPr>
                <w:color w:val="0000FF"/>
              </w:rPr>
            </w:pPr>
            <w:r w:rsidRPr="007C5CF4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 w:rsidP="0078386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7C5CF4" w:rsidRDefault="009C1AB4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7C5CF4" w:rsidRDefault="009C1AB4">
            <w:pPr>
              <w:spacing w:line="276" w:lineRule="auto"/>
            </w:pPr>
          </w:p>
        </w:tc>
      </w:tr>
    </w:tbl>
    <w:p w:rsidR="00C70431" w:rsidRDefault="00C70431" w:rsidP="00C70431">
      <w:pPr>
        <w:rPr>
          <w:b/>
        </w:rPr>
      </w:pPr>
    </w:p>
    <w:p w:rsidR="00C70431" w:rsidRDefault="00C70431" w:rsidP="00C70431">
      <w:pPr>
        <w:rPr>
          <w:b/>
        </w:rPr>
      </w:pPr>
    </w:p>
    <w:p w:rsidR="00670B4D" w:rsidRDefault="00670B4D" w:rsidP="00C70431">
      <w:pPr>
        <w:rPr>
          <w:b/>
        </w:rPr>
      </w:pPr>
    </w:p>
    <w:p w:rsidR="00670B4D" w:rsidRDefault="00670B4D" w:rsidP="00C70431">
      <w:pPr>
        <w:rPr>
          <w:b/>
        </w:rPr>
      </w:pPr>
    </w:p>
    <w:p w:rsidR="00670B4D" w:rsidRDefault="00670B4D" w:rsidP="00C7043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</w:pPr>
          </w:p>
        </w:tc>
      </w:tr>
      <w:tr w:rsidR="00C70431" w:rsidTr="00C7043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431" w:rsidRDefault="00C7043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31" w:rsidRDefault="00C70431">
            <w:pPr>
              <w:spacing w:line="276" w:lineRule="auto"/>
            </w:pPr>
          </w:p>
        </w:tc>
      </w:tr>
    </w:tbl>
    <w:p w:rsidR="00C70431" w:rsidRDefault="00C70431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7C5CF4" w:rsidRDefault="007C5CF4" w:rsidP="00C70431">
      <w:pPr>
        <w:rPr>
          <w:b/>
        </w:rPr>
      </w:pPr>
    </w:p>
    <w:p w:rsidR="007C5CF4" w:rsidRDefault="007C5CF4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p w:rsidR="009D4012" w:rsidRDefault="009D4012" w:rsidP="00C70431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3323"/>
        <w:gridCol w:w="2999"/>
        <w:gridCol w:w="2155"/>
        <w:gridCol w:w="2693"/>
        <w:gridCol w:w="2711"/>
      </w:tblGrid>
      <w:tr w:rsidR="00C70431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Pr="009D4012" w:rsidRDefault="00C7043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D4012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9C1AB4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5F0CDD" w:rsidRDefault="009C1AB4" w:rsidP="0099592B">
            <w:pPr>
              <w:rPr>
                <w:b/>
                <w:highlight w:val="green"/>
              </w:rPr>
            </w:pPr>
            <w:r w:rsidRPr="005F0CDD">
              <w:rPr>
                <w:b/>
                <w:sz w:val="22"/>
                <w:szCs w:val="22"/>
                <w:highlight w:val="green"/>
              </w:rPr>
              <w:t xml:space="preserve">Laboratorio di Scrittura – Aula 3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5F0CDD" w:rsidRDefault="009C1AB4" w:rsidP="008D1C5F">
            <w:pPr>
              <w:rPr>
                <w:highlight w:val="green"/>
              </w:rPr>
            </w:pPr>
            <w:r w:rsidRPr="005F0CDD">
              <w:rPr>
                <w:b/>
                <w:sz w:val="22"/>
                <w:szCs w:val="22"/>
                <w:highlight w:val="green"/>
              </w:rPr>
              <w:t xml:space="preserve">Laboratorio di Scrittura –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EF5077" w:rsidRDefault="009C1AB4" w:rsidP="00783866">
            <w:pPr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9C1AB4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5F0CDD" w:rsidRDefault="009C1AB4" w:rsidP="0099592B">
            <w:pPr>
              <w:rPr>
                <w:highlight w:val="green"/>
              </w:rPr>
            </w:pPr>
            <w:r w:rsidRPr="005F0CDD">
              <w:rPr>
                <w:b/>
                <w:sz w:val="22"/>
                <w:szCs w:val="22"/>
                <w:highlight w:val="green"/>
              </w:rPr>
              <w:t>Laboratorio di Scrittura –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5F0CDD" w:rsidRDefault="009C1AB4" w:rsidP="008D1C5F">
            <w:pPr>
              <w:rPr>
                <w:highlight w:val="green"/>
              </w:rPr>
            </w:pPr>
            <w:r w:rsidRPr="005F0CDD">
              <w:rPr>
                <w:b/>
                <w:sz w:val="22"/>
                <w:szCs w:val="22"/>
                <w:highlight w:val="green"/>
              </w:rPr>
              <w:t xml:space="preserve">Laboratorio di Scrittura – Aula </w:t>
            </w:r>
            <w:r>
              <w:rPr>
                <w:b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EF5077" w:rsidRDefault="009C1AB4" w:rsidP="00783866">
            <w:pPr>
              <w:rPr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8D1C5F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C5F" w:rsidRDefault="008D1C5F" w:rsidP="001566B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1566BA">
            <w:pPr>
              <w:rPr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D1C5F" w:rsidRDefault="008D1C5F" w:rsidP="001566BA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8D1C5F" w:rsidRDefault="008D1C5F" w:rsidP="001566BA">
            <w:pPr>
              <w:rPr>
                <w:color w:val="FF0000"/>
              </w:rPr>
            </w:pPr>
            <w:r>
              <w:rPr>
                <w:rFonts w:ascii="Verdana" w:hAnsi="Verdana"/>
                <w:b/>
                <w:i/>
                <w:color w:val="C00000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1566BA">
            <w:pPr>
              <w:rPr>
                <w:color w:val="FF0000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1566BA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1566BA">
            <w:pPr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D1C5F" w:rsidRDefault="008D1C5F" w:rsidP="001566BA">
            <w:pPr>
              <w:rPr>
                <w:rFonts w:ascii="Verdana" w:hAnsi="Verdana"/>
                <w:b/>
                <w:lang w:val="en-GB"/>
              </w:rPr>
            </w:pPr>
          </w:p>
          <w:p w:rsidR="008D1C5F" w:rsidRDefault="008D1C5F" w:rsidP="001566BA">
            <w:pPr>
              <w:rPr>
                <w:rFonts w:ascii="Verdana" w:hAnsi="Verdana"/>
                <w:b/>
                <w:lang w:val="en-GB"/>
              </w:rPr>
            </w:pPr>
          </w:p>
          <w:p w:rsidR="008D1C5F" w:rsidRPr="009D4012" w:rsidRDefault="008D1C5F" w:rsidP="001566BA">
            <w:pPr>
              <w:rPr>
                <w:b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F" w:rsidRDefault="008D1C5F" w:rsidP="001566BA">
            <w:r w:rsidRPr="0036413F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</w:tr>
      <w:tr w:rsidR="008D1C5F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C5F" w:rsidRDefault="008D1C5F" w:rsidP="001566B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1566BA">
            <w:pPr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D1C5F" w:rsidRDefault="008D1C5F" w:rsidP="001566BA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Pedagogia generale - Aula 6</w:t>
            </w:r>
          </w:p>
          <w:p w:rsidR="008D1C5F" w:rsidRPr="004D5EEF" w:rsidRDefault="008D1C5F" w:rsidP="001566BA">
            <w:pPr>
              <w:rPr>
                <w:b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4D5EEF" w:rsidRDefault="008D1C5F" w:rsidP="001566BA">
            <w:pPr>
              <w:rPr>
                <w:b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4D5EEF" w:rsidRDefault="008D1C5F" w:rsidP="001566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1566BA">
            <w:pPr>
              <w:rPr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8D1C5F" w:rsidRDefault="008D1C5F" w:rsidP="001566BA">
            <w:pPr>
              <w:rPr>
                <w:rFonts w:ascii="Verdana" w:hAnsi="Verdana"/>
                <w:b/>
                <w:lang w:val="en-GB"/>
              </w:rPr>
            </w:pPr>
          </w:p>
          <w:p w:rsidR="008D1C5F" w:rsidRPr="004D5EEF" w:rsidRDefault="008D1C5F" w:rsidP="001566BA">
            <w:pPr>
              <w:rPr>
                <w:b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F" w:rsidRDefault="008D1C5F" w:rsidP="001566BA">
            <w:r w:rsidRPr="0036413F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</w:tc>
      </w:tr>
      <w:tr w:rsidR="00670B4D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4D" w:rsidRDefault="00670B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4D" w:rsidRPr="00ED5FCB" w:rsidRDefault="00670B4D" w:rsidP="00783866">
            <w:pPr>
              <w:spacing w:line="276" w:lineRule="auto"/>
              <w:rPr>
                <w:b/>
                <w:color w:val="00B0F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4D" w:rsidRPr="007C5CF4" w:rsidRDefault="00670B4D" w:rsidP="0058117E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4D" w:rsidRPr="00AA5428" w:rsidRDefault="00670B4D" w:rsidP="00783866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4D" w:rsidRPr="00255EBE" w:rsidRDefault="00670B4D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4D" w:rsidRPr="00255EBE" w:rsidRDefault="00670B4D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670B4D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B4D" w:rsidRDefault="00670B4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4D" w:rsidRPr="00ED5FCB" w:rsidRDefault="00670B4D" w:rsidP="00783866">
            <w:pPr>
              <w:spacing w:line="276" w:lineRule="auto"/>
              <w:rPr>
                <w:b/>
                <w:color w:val="00B0F0"/>
              </w:rPr>
            </w:pPr>
            <w:r w:rsidRPr="00AA5428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4D" w:rsidRPr="007C5CF4" w:rsidRDefault="00670B4D" w:rsidP="0058117E">
            <w:pPr>
              <w:spacing w:line="276" w:lineRule="auto"/>
              <w:rPr>
                <w:b/>
                <w:color w:val="00B0F0"/>
              </w:rPr>
            </w:pPr>
            <w:r w:rsidRPr="007C5CF4">
              <w:rPr>
                <w:b/>
                <w:sz w:val="22"/>
                <w:szCs w:val="22"/>
                <w:highlight w:val="yellow"/>
              </w:rPr>
              <w:t>Storia contemporanea – Aula 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4D" w:rsidRPr="00AA5428" w:rsidRDefault="00670B4D" w:rsidP="00783866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4D" w:rsidRPr="00255EBE" w:rsidRDefault="00670B4D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4D" w:rsidRPr="00255EBE" w:rsidRDefault="00670B4D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8D1C5F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C5F" w:rsidRDefault="008D1C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AA5428" w:rsidRDefault="008D1C5F" w:rsidP="00783866">
            <w:pPr>
              <w:spacing w:line="276" w:lineRule="auto"/>
              <w:rPr>
                <w:b/>
                <w:color w:val="00B05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AA5428" w:rsidRDefault="008D1C5F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AA5428" w:rsidRDefault="008D1C5F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AA5428" w:rsidRDefault="008D1C5F" w:rsidP="00783866">
            <w:pPr>
              <w:spacing w:line="276" w:lineRule="auto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F" w:rsidRDefault="008D1C5F" w:rsidP="00783866">
            <w:pPr>
              <w:spacing w:line="276" w:lineRule="auto"/>
            </w:pPr>
          </w:p>
        </w:tc>
      </w:tr>
      <w:tr w:rsidR="008D1C5F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C5F" w:rsidRDefault="008D1C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AA5428" w:rsidRDefault="008D1C5F" w:rsidP="00783866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AA5428" w:rsidRDefault="008D1C5F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AA5428" w:rsidRDefault="008D1C5F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Pr="00AA5428" w:rsidRDefault="008D1C5F" w:rsidP="00783866">
            <w:pPr>
              <w:spacing w:line="276" w:lineRule="auto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F" w:rsidRDefault="008D1C5F" w:rsidP="00783866">
            <w:pPr>
              <w:spacing w:line="276" w:lineRule="auto"/>
            </w:pPr>
          </w:p>
        </w:tc>
      </w:tr>
      <w:tr w:rsidR="008D1C5F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C5F" w:rsidRDefault="008D1C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F" w:rsidRDefault="008D1C5F" w:rsidP="00783866">
            <w:pPr>
              <w:spacing w:line="276" w:lineRule="auto"/>
            </w:pPr>
          </w:p>
        </w:tc>
      </w:tr>
      <w:tr w:rsidR="008D1C5F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C5F" w:rsidRDefault="008D1C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F" w:rsidRDefault="008D1C5F" w:rsidP="00783866">
            <w:pPr>
              <w:spacing w:line="276" w:lineRule="auto"/>
            </w:pPr>
          </w:p>
        </w:tc>
      </w:tr>
      <w:tr w:rsidR="008D1C5F" w:rsidTr="007563A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C5F" w:rsidRDefault="008D1C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pacing w:line="276" w:lineRule="auto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C5F" w:rsidRDefault="008D1C5F" w:rsidP="00783866">
            <w:pPr>
              <w:spacing w:line="276" w:lineRule="auto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F" w:rsidRDefault="008D1C5F" w:rsidP="00783866">
            <w:pPr>
              <w:spacing w:line="276" w:lineRule="auto"/>
            </w:pPr>
          </w:p>
        </w:tc>
      </w:tr>
    </w:tbl>
    <w:p w:rsidR="00C70431" w:rsidRDefault="00C70431" w:rsidP="00C70431">
      <w:pPr>
        <w:rPr>
          <w:b/>
        </w:rPr>
      </w:pPr>
    </w:p>
    <w:p w:rsidR="00C94607" w:rsidRDefault="00C94607" w:rsidP="00C70431">
      <w:pPr>
        <w:rPr>
          <w:b/>
        </w:rPr>
      </w:pPr>
    </w:p>
    <w:p w:rsidR="00C70431" w:rsidRDefault="00C70431" w:rsidP="00C70431">
      <w:pPr>
        <w:rPr>
          <w:b/>
        </w:rPr>
      </w:pPr>
    </w:p>
    <w:p w:rsidR="005F24E2" w:rsidRDefault="005F24E2" w:rsidP="00C70431">
      <w:pPr>
        <w:rPr>
          <w:b/>
        </w:rPr>
      </w:pPr>
    </w:p>
    <w:p w:rsidR="00C70431" w:rsidRDefault="00C70431" w:rsidP="00C7043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C70431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31" w:rsidRDefault="00C7043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9C1AB4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 w:rsidP="0099592B">
            <w:pPr>
              <w:rPr>
                <w:color w:val="FF0000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 w:rsidP="0099592B">
            <w:pPr>
              <w:rPr>
                <w:rFonts w:ascii="Verdana" w:hAnsi="Verdana"/>
                <w:b/>
                <w:i/>
                <w:color w:val="C00000"/>
                <w:lang w:val="en-GB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9C1AB4" w:rsidRDefault="009C1AB4" w:rsidP="0099592B">
            <w:pPr>
              <w:rPr>
                <w:color w:val="FF0000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 w:rsidP="0099592B">
            <w:pPr>
              <w:rPr>
                <w:rFonts w:ascii="Arial Narrow" w:hAnsi="Arial Narrow"/>
                <w:b/>
                <w:color w:val="00B050"/>
                <w:lang w:val="en-GB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 xml:space="preserve"> </w:t>
            </w:r>
          </w:p>
          <w:p w:rsidR="009C1AB4" w:rsidRDefault="009C1AB4" w:rsidP="0099592B">
            <w:pPr>
              <w:rPr>
                <w:color w:val="FF0000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9C1AB4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4D5EEF" w:rsidRDefault="009C1AB4" w:rsidP="0099592B">
            <w:pPr>
              <w:rPr>
                <w:b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 w:rsidP="0099592B">
            <w:pPr>
              <w:rPr>
                <w:rFonts w:ascii="Verdana" w:hAnsi="Verdana"/>
                <w:b/>
                <w:i/>
                <w:color w:val="C00000"/>
                <w:lang w:val="en-GB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9C1AB4" w:rsidRPr="004D5EEF" w:rsidRDefault="009C1AB4" w:rsidP="0099592B">
            <w:pPr>
              <w:rPr>
                <w:b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 w:rsidP="0099592B">
            <w:pPr>
              <w:rPr>
                <w:rFonts w:ascii="Verdana" w:hAnsi="Verdana"/>
                <w:b/>
                <w:i/>
                <w:color w:val="C00000"/>
                <w:lang w:val="en-GB"/>
              </w:rPr>
            </w:pPr>
            <w:r>
              <w:rPr>
                <w:rFonts w:ascii="Verdana" w:hAnsi="Verdana"/>
                <w:b/>
                <w:i/>
                <w:color w:val="C00000"/>
                <w:sz w:val="22"/>
                <w:szCs w:val="22"/>
                <w:highlight w:val="cyan"/>
                <w:lang w:val="en-GB"/>
              </w:rPr>
              <w:t>Pedagogie della relazione educativa - Aula 4</w:t>
            </w:r>
          </w:p>
          <w:p w:rsidR="009C1AB4" w:rsidRPr="004D5EEF" w:rsidRDefault="009C1AB4" w:rsidP="0099592B">
            <w:pPr>
              <w:rPr>
                <w:b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9D4012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012" w:rsidRDefault="009D40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Default="009D4012" w:rsidP="00783866">
            <w:pPr>
              <w:rPr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Default="009D4012" w:rsidP="009D4012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Default="009D4012" w:rsidP="00783866">
            <w:pPr>
              <w:rPr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Default="009D4012" w:rsidP="009D401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Default="009D4012" w:rsidP="0078386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4D5EEF" w:rsidRDefault="009D4012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Default="009D4012" w:rsidP="00783866">
            <w:pPr>
              <w:rPr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Default="009D4012" w:rsidP="00783866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12" w:rsidRDefault="009D4012" w:rsidP="0078386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4D5EEF" w:rsidRDefault="009D4012" w:rsidP="00783866">
            <w:pPr>
              <w:spacing w:line="276" w:lineRule="auto"/>
              <w:rPr>
                <w:b/>
              </w:rPr>
            </w:pPr>
          </w:p>
        </w:tc>
      </w:tr>
      <w:tr w:rsidR="009D4012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012" w:rsidRDefault="009D40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Default="009D4012" w:rsidP="00783866">
            <w:pPr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4D5EEF" w:rsidRDefault="009D4012" w:rsidP="009D4012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Default="009D4012" w:rsidP="00783866">
            <w:pPr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4D5EEF" w:rsidRDefault="009D4012" w:rsidP="009D4012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Default="009D4012" w:rsidP="0078386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4D5EEF" w:rsidRDefault="009D4012" w:rsidP="00783866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012" w:rsidRDefault="009D4012" w:rsidP="00783866">
            <w:pPr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4D5EEF" w:rsidRDefault="009D4012" w:rsidP="0078386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12" w:rsidRDefault="009D4012" w:rsidP="00783866">
            <w:pPr>
              <w:spacing w:line="276" w:lineRule="auto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9D4012" w:rsidRPr="004D5EEF" w:rsidRDefault="009D4012" w:rsidP="00783866">
            <w:pPr>
              <w:spacing w:line="276" w:lineRule="auto"/>
              <w:rPr>
                <w:b/>
              </w:rPr>
            </w:pPr>
          </w:p>
        </w:tc>
      </w:tr>
      <w:tr w:rsidR="00174295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295" w:rsidRDefault="001742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95" w:rsidRPr="00AA5428" w:rsidRDefault="00174295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95" w:rsidRPr="007C5CF4" w:rsidRDefault="00174295" w:rsidP="00BC1F12">
            <w:pPr>
              <w:spacing w:line="276" w:lineRule="auto"/>
              <w:rPr>
                <w:b/>
                <w:color w:val="00B05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95" w:rsidRPr="007C5CF4" w:rsidRDefault="00174295" w:rsidP="00BC1F12">
            <w:pPr>
              <w:spacing w:line="276" w:lineRule="auto"/>
              <w:rPr>
                <w:b/>
                <w:color w:val="00B05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95" w:rsidRPr="00255EBE" w:rsidRDefault="00174295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95" w:rsidRPr="00255EBE" w:rsidRDefault="00174295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174295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295" w:rsidRDefault="001742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95" w:rsidRPr="00AA5428" w:rsidRDefault="00174295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95" w:rsidRPr="007C5CF4" w:rsidRDefault="00174295" w:rsidP="00BC1F12">
            <w:pPr>
              <w:spacing w:line="276" w:lineRule="auto"/>
              <w:rPr>
                <w:b/>
                <w:color w:val="00808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95" w:rsidRPr="007C5CF4" w:rsidRDefault="00174295" w:rsidP="00BC1F12">
            <w:pPr>
              <w:spacing w:line="276" w:lineRule="auto"/>
              <w:rPr>
                <w:b/>
                <w:color w:val="008080"/>
              </w:rPr>
            </w:pPr>
            <w:r w:rsidRPr="007C5CF4">
              <w:rPr>
                <w:b/>
                <w:color w:val="00B050"/>
                <w:sz w:val="22"/>
                <w:szCs w:val="22"/>
                <w:lang w:val="en-GB"/>
              </w:rPr>
              <w:t>Psicologia dello sviluppo – Aula 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295" w:rsidRPr="00255EBE" w:rsidRDefault="00174295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295" w:rsidRPr="00255EBE" w:rsidRDefault="00174295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</w:tr>
      <w:tr w:rsidR="009C1AB4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AA5428" w:rsidRDefault="009C1AB4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AA5428" w:rsidRDefault="009C1AB4" w:rsidP="00783866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AA5428" w:rsidRDefault="009C1AB4" w:rsidP="0078386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Default="009C1AB4" w:rsidP="00783866">
            <w:pPr>
              <w:spacing w:line="276" w:lineRule="auto"/>
            </w:pPr>
          </w:p>
        </w:tc>
      </w:tr>
      <w:tr w:rsidR="009C1AB4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255EBE" w:rsidRDefault="009C1AB4" w:rsidP="002D4E14">
            <w:pPr>
              <w:spacing w:line="276" w:lineRule="auto"/>
              <w:rPr>
                <w:rFonts w:ascii="Arial Narrow" w:hAnsi="Arial Narrow"/>
              </w:rPr>
            </w:pPr>
            <w:r w:rsidRPr="00255EBE">
              <w:rPr>
                <w:rFonts w:ascii="Arial Narrow" w:hAnsi="Arial Narrow"/>
                <w:b/>
                <w:color w:val="00B050"/>
                <w:sz w:val="22"/>
                <w:szCs w:val="22"/>
                <w:lang w:val="en-GB"/>
              </w:rPr>
              <w:t>Psicologia dello sviluppo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AA5428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AA5428" w:rsidRDefault="009C1AB4" w:rsidP="00783866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Pr="00AA5428" w:rsidRDefault="009C1AB4" w:rsidP="0078386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Default="009C1AB4" w:rsidP="00783866">
            <w:pPr>
              <w:spacing w:line="276" w:lineRule="auto"/>
            </w:pPr>
          </w:p>
        </w:tc>
      </w:tr>
      <w:tr w:rsidR="009C1AB4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Default="009C1AB4">
            <w:pPr>
              <w:spacing w:line="276" w:lineRule="auto"/>
            </w:pPr>
          </w:p>
        </w:tc>
      </w:tr>
      <w:tr w:rsidR="009C1AB4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Default="009C1AB4">
            <w:pPr>
              <w:spacing w:line="276" w:lineRule="auto"/>
            </w:pPr>
          </w:p>
        </w:tc>
      </w:tr>
      <w:tr w:rsidR="009C1AB4" w:rsidTr="00C7043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AB4" w:rsidRDefault="009C1A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AB4" w:rsidRDefault="009C1AB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B4" w:rsidRDefault="009C1AB4">
            <w:pPr>
              <w:spacing w:line="276" w:lineRule="auto"/>
            </w:pPr>
          </w:p>
        </w:tc>
      </w:tr>
    </w:tbl>
    <w:p w:rsidR="00C70431" w:rsidRDefault="00C70431" w:rsidP="00C70431">
      <w:pPr>
        <w:rPr>
          <w:b/>
        </w:rPr>
      </w:pPr>
    </w:p>
    <w:p w:rsidR="00C70431" w:rsidRDefault="00C70431" w:rsidP="00C70431"/>
    <w:p w:rsidR="0009313E" w:rsidRDefault="0009313E" w:rsidP="00F67CF6">
      <w:pPr>
        <w:rPr>
          <w:b/>
        </w:rPr>
      </w:pPr>
    </w:p>
    <w:sectPr w:rsidR="0009313E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51" w:rsidRDefault="00912B51" w:rsidP="00934A8B">
      <w:r>
        <w:separator/>
      </w:r>
    </w:p>
  </w:endnote>
  <w:endnote w:type="continuationSeparator" w:id="1">
    <w:p w:rsidR="00912B51" w:rsidRDefault="00912B5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51" w:rsidRDefault="00912B51" w:rsidP="00934A8B">
      <w:r>
        <w:separator/>
      </w:r>
    </w:p>
  </w:footnote>
  <w:footnote w:type="continuationSeparator" w:id="1">
    <w:p w:rsidR="00912B51" w:rsidRDefault="00912B5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2F8C"/>
    <w:rsid w:val="00013030"/>
    <w:rsid w:val="0001472B"/>
    <w:rsid w:val="00016E5E"/>
    <w:rsid w:val="00021250"/>
    <w:rsid w:val="0002248D"/>
    <w:rsid w:val="000252C1"/>
    <w:rsid w:val="000314B1"/>
    <w:rsid w:val="000352A4"/>
    <w:rsid w:val="000422BA"/>
    <w:rsid w:val="00045AA6"/>
    <w:rsid w:val="000512D4"/>
    <w:rsid w:val="000521E5"/>
    <w:rsid w:val="00053FD5"/>
    <w:rsid w:val="000575F5"/>
    <w:rsid w:val="00060B3C"/>
    <w:rsid w:val="0006120B"/>
    <w:rsid w:val="00062723"/>
    <w:rsid w:val="000637B0"/>
    <w:rsid w:val="000637EE"/>
    <w:rsid w:val="0006721D"/>
    <w:rsid w:val="00067237"/>
    <w:rsid w:val="000711EF"/>
    <w:rsid w:val="00071E85"/>
    <w:rsid w:val="00074A15"/>
    <w:rsid w:val="000805E7"/>
    <w:rsid w:val="0008098B"/>
    <w:rsid w:val="00084AD7"/>
    <w:rsid w:val="00086599"/>
    <w:rsid w:val="00090261"/>
    <w:rsid w:val="000921E2"/>
    <w:rsid w:val="000923C1"/>
    <w:rsid w:val="0009313E"/>
    <w:rsid w:val="000936D5"/>
    <w:rsid w:val="00094308"/>
    <w:rsid w:val="0009497D"/>
    <w:rsid w:val="000A0D9B"/>
    <w:rsid w:val="000A27AD"/>
    <w:rsid w:val="000A28C8"/>
    <w:rsid w:val="000A4D2E"/>
    <w:rsid w:val="000B6716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4EF7"/>
    <w:rsid w:val="000D7039"/>
    <w:rsid w:val="000D78F1"/>
    <w:rsid w:val="000E1D15"/>
    <w:rsid w:val="000E466B"/>
    <w:rsid w:val="000E72E8"/>
    <w:rsid w:val="000F216B"/>
    <w:rsid w:val="000F269F"/>
    <w:rsid w:val="000F3905"/>
    <w:rsid w:val="00100205"/>
    <w:rsid w:val="00102EAB"/>
    <w:rsid w:val="00105111"/>
    <w:rsid w:val="00112919"/>
    <w:rsid w:val="0011648F"/>
    <w:rsid w:val="001177A3"/>
    <w:rsid w:val="0011789F"/>
    <w:rsid w:val="00125012"/>
    <w:rsid w:val="0013045F"/>
    <w:rsid w:val="001308CB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0A16"/>
    <w:rsid w:val="00152CF4"/>
    <w:rsid w:val="001566BA"/>
    <w:rsid w:val="00157B88"/>
    <w:rsid w:val="00162BC6"/>
    <w:rsid w:val="00165795"/>
    <w:rsid w:val="00174295"/>
    <w:rsid w:val="00175536"/>
    <w:rsid w:val="00176507"/>
    <w:rsid w:val="001803DA"/>
    <w:rsid w:val="00181A7B"/>
    <w:rsid w:val="001845DA"/>
    <w:rsid w:val="001860AD"/>
    <w:rsid w:val="001861BB"/>
    <w:rsid w:val="001876F0"/>
    <w:rsid w:val="0019007A"/>
    <w:rsid w:val="001978C6"/>
    <w:rsid w:val="001A3608"/>
    <w:rsid w:val="001A3992"/>
    <w:rsid w:val="001A6B95"/>
    <w:rsid w:val="001A6E10"/>
    <w:rsid w:val="001B190E"/>
    <w:rsid w:val="001B2568"/>
    <w:rsid w:val="001B55EB"/>
    <w:rsid w:val="001B6295"/>
    <w:rsid w:val="001C1A24"/>
    <w:rsid w:val="001C51B7"/>
    <w:rsid w:val="001C52F9"/>
    <w:rsid w:val="001C613C"/>
    <w:rsid w:val="001C7213"/>
    <w:rsid w:val="001D01A9"/>
    <w:rsid w:val="001D42C3"/>
    <w:rsid w:val="001D5CE3"/>
    <w:rsid w:val="001E1392"/>
    <w:rsid w:val="001E204E"/>
    <w:rsid w:val="001E35F2"/>
    <w:rsid w:val="001F0FDA"/>
    <w:rsid w:val="001F3C30"/>
    <w:rsid w:val="001F3C85"/>
    <w:rsid w:val="001F7B8D"/>
    <w:rsid w:val="00201310"/>
    <w:rsid w:val="00202914"/>
    <w:rsid w:val="0020415F"/>
    <w:rsid w:val="00206EDC"/>
    <w:rsid w:val="00213186"/>
    <w:rsid w:val="00213502"/>
    <w:rsid w:val="00213897"/>
    <w:rsid w:val="002168C2"/>
    <w:rsid w:val="002220A1"/>
    <w:rsid w:val="0022299C"/>
    <w:rsid w:val="0022347D"/>
    <w:rsid w:val="00223802"/>
    <w:rsid w:val="00224007"/>
    <w:rsid w:val="002242C2"/>
    <w:rsid w:val="00225B4F"/>
    <w:rsid w:val="00225CDA"/>
    <w:rsid w:val="00231FED"/>
    <w:rsid w:val="00233427"/>
    <w:rsid w:val="0023471F"/>
    <w:rsid w:val="00235D3F"/>
    <w:rsid w:val="002367AB"/>
    <w:rsid w:val="002449A5"/>
    <w:rsid w:val="002456F7"/>
    <w:rsid w:val="002459C9"/>
    <w:rsid w:val="00251EF2"/>
    <w:rsid w:val="002526C2"/>
    <w:rsid w:val="00254928"/>
    <w:rsid w:val="00255AC1"/>
    <w:rsid w:val="00255EBE"/>
    <w:rsid w:val="00263088"/>
    <w:rsid w:val="00273240"/>
    <w:rsid w:val="00274014"/>
    <w:rsid w:val="002816C6"/>
    <w:rsid w:val="00281B78"/>
    <w:rsid w:val="002825C2"/>
    <w:rsid w:val="00284C81"/>
    <w:rsid w:val="00285472"/>
    <w:rsid w:val="00286367"/>
    <w:rsid w:val="00290454"/>
    <w:rsid w:val="002904DC"/>
    <w:rsid w:val="00291D70"/>
    <w:rsid w:val="002925FB"/>
    <w:rsid w:val="00292B21"/>
    <w:rsid w:val="002A2523"/>
    <w:rsid w:val="002A51D1"/>
    <w:rsid w:val="002B3C0C"/>
    <w:rsid w:val="002B6649"/>
    <w:rsid w:val="002C258F"/>
    <w:rsid w:val="002C4BE5"/>
    <w:rsid w:val="002C6140"/>
    <w:rsid w:val="002C74C5"/>
    <w:rsid w:val="002D1A4F"/>
    <w:rsid w:val="002D3AD3"/>
    <w:rsid w:val="002D3CF5"/>
    <w:rsid w:val="002D4D08"/>
    <w:rsid w:val="002E631E"/>
    <w:rsid w:val="002F2E30"/>
    <w:rsid w:val="002F4DE2"/>
    <w:rsid w:val="002F5F37"/>
    <w:rsid w:val="002F6ED5"/>
    <w:rsid w:val="00303360"/>
    <w:rsid w:val="00303BB1"/>
    <w:rsid w:val="00311174"/>
    <w:rsid w:val="00313D49"/>
    <w:rsid w:val="00314D66"/>
    <w:rsid w:val="00316304"/>
    <w:rsid w:val="003204FA"/>
    <w:rsid w:val="003224AE"/>
    <w:rsid w:val="00323FDA"/>
    <w:rsid w:val="00326426"/>
    <w:rsid w:val="0033154D"/>
    <w:rsid w:val="00332B74"/>
    <w:rsid w:val="00333232"/>
    <w:rsid w:val="00333696"/>
    <w:rsid w:val="00334F84"/>
    <w:rsid w:val="00336757"/>
    <w:rsid w:val="0034125A"/>
    <w:rsid w:val="00341D85"/>
    <w:rsid w:val="00355CFF"/>
    <w:rsid w:val="00357904"/>
    <w:rsid w:val="003622B8"/>
    <w:rsid w:val="00366117"/>
    <w:rsid w:val="003670DD"/>
    <w:rsid w:val="0037253D"/>
    <w:rsid w:val="00375E40"/>
    <w:rsid w:val="0037625E"/>
    <w:rsid w:val="00376860"/>
    <w:rsid w:val="003841A7"/>
    <w:rsid w:val="003862D0"/>
    <w:rsid w:val="00386816"/>
    <w:rsid w:val="003912BE"/>
    <w:rsid w:val="003914F9"/>
    <w:rsid w:val="003916D7"/>
    <w:rsid w:val="00394274"/>
    <w:rsid w:val="003955A6"/>
    <w:rsid w:val="003A67F0"/>
    <w:rsid w:val="003A7460"/>
    <w:rsid w:val="003B0959"/>
    <w:rsid w:val="003B22E1"/>
    <w:rsid w:val="003B6FB6"/>
    <w:rsid w:val="003C01F9"/>
    <w:rsid w:val="003C1318"/>
    <w:rsid w:val="003C2E14"/>
    <w:rsid w:val="003C79A5"/>
    <w:rsid w:val="003D0EB3"/>
    <w:rsid w:val="003D2562"/>
    <w:rsid w:val="003D2CE6"/>
    <w:rsid w:val="003E3EBB"/>
    <w:rsid w:val="003E5C57"/>
    <w:rsid w:val="003E65A2"/>
    <w:rsid w:val="003F27DB"/>
    <w:rsid w:val="00400118"/>
    <w:rsid w:val="00400614"/>
    <w:rsid w:val="00403192"/>
    <w:rsid w:val="00406CDB"/>
    <w:rsid w:val="00410DFD"/>
    <w:rsid w:val="004175D0"/>
    <w:rsid w:val="00417D10"/>
    <w:rsid w:val="00423648"/>
    <w:rsid w:val="00427D78"/>
    <w:rsid w:val="004343E1"/>
    <w:rsid w:val="00435832"/>
    <w:rsid w:val="00440BB1"/>
    <w:rsid w:val="004435DA"/>
    <w:rsid w:val="004475A5"/>
    <w:rsid w:val="00451B71"/>
    <w:rsid w:val="00451E8E"/>
    <w:rsid w:val="004569E3"/>
    <w:rsid w:val="00461DEF"/>
    <w:rsid w:val="00467643"/>
    <w:rsid w:val="004704AD"/>
    <w:rsid w:val="00471938"/>
    <w:rsid w:val="00471A28"/>
    <w:rsid w:val="0047206E"/>
    <w:rsid w:val="004730FE"/>
    <w:rsid w:val="00474EA2"/>
    <w:rsid w:val="00475E56"/>
    <w:rsid w:val="00477A7D"/>
    <w:rsid w:val="004811B5"/>
    <w:rsid w:val="004820D7"/>
    <w:rsid w:val="004826EB"/>
    <w:rsid w:val="00490155"/>
    <w:rsid w:val="00492330"/>
    <w:rsid w:val="00493F13"/>
    <w:rsid w:val="004A00C1"/>
    <w:rsid w:val="004A2EB0"/>
    <w:rsid w:val="004A6F33"/>
    <w:rsid w:val="004B0C98"/>
    <w:rsid w:val="004C0702"/>
    <w:rsid w:val="004C28D3"/>
    <w:rsid w:val="004C3098"/>
    <w:rsid w:val="004C3158"/>
    <w:rsid w:val="004C3C5C"/>
    <w:rsid w:val="004C5794"/>
    <w:rsid w:val="004C61F7"/>
    <w:rsid w:val="004C7219"/>
    <w:rsid w:val="004C7ECA"/>
    <w:rsid w:val="004D0580"/>
    <w:rsid w:val="004D1459"/>
    <w:rsid w:val="004D1E5C"/>
    <w:rsid w:val="004D21DC"/>
    <w:rsid w:val="004D2AF7"/>
    <w:rsid w:val="004D2EDE"/>
    <w:rsid w:val="004D4FFF"/>
    <w:rsid w:val="004D5EEF"/>
    <w:rsid w:val="004D6209"/>
    <w:rsid w:val="004E1D0E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501B86"/>
    <w:rsid w:val="005042BE"/>
    <w:rsid w:val="005079CF"/>
    <w:rsid w:val="00511B18"/>
    <w:rsid w:val="00512889"/>
    <w:rsid w:val="00513A52"/>
    <w:rsid w:val="005154EA"/>
    <w:rsid w:val="00516EC6"/>
    <w:rsid w:val="00522B87"/>
    <w:rsid w:val="005233C1"/>
    <w:rsid w:val="00523E2D"/>
    <w:rsid w:val="0053450C"/>
    <w:rsid w:val="00534C2A"/>
    <w:rsid w:val="005368E2"/>
    <w:rsid w:val="00537E22"/>
    <w:rsid w:val="00541180"/>
    <w:rsid w:val="00541EBE"/>
    <w:rsid w:val="00544A71"/>
    <w:rsid w:val="00544FED"/>
    <w:rsid w:val="00545816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5688"/>
    <w:rsid w:val="00581962"/>
    <w:rsid w:val="00581AA7"/>
    <w:rsid w:val="00581B55"/>
    <w:rsid w:val="00583B5E"/>
    <w:rsid w:val="005865C4"/>
    <w:rsid w:val="005876C8"/>
    <w:rsid w:val="00591099"/>
    <w:rsid w:val="00591739"/>
    <w:rsid w:val="0059302C"/>
    <w:rsid w:val="005932F3"/>
    <w:rsid w:val="005A4ADE"/>
    <w:rsid w:val="005A607F"/>
    <w:rsid w:val="005A617C"/>
    <w:rsid w:val="005A6610"/>
    <w:rsid w:val="005A783A"/>
    <w:rsid w:val="005B0711"/>
    <w:rsid w:val="005B1024"/>
    <w:rsid w:val="005B1D88"/>
    <w:rsid w:val="005B37F4"/>
    <w:rsid w:val="005B3B41"/>
    <w:rsid w:val="005C16D5"/>
    <w:rsid w:val="005C1EC8"/>
    <w:rsid w:val="005C373C"/>
    <w:rsid w:val="005C38D1"/>
    <w:rsid w:val="005C46CE"/>
    <w:rsid w:val="005D34E0"/>
    <w:rsid w:val="005D3B3E"/>
    <w:rsid w:val="005D3D51"/>
    <w:rsid w:val="005D3F5B"/>
    <w:rsid w:val="005D45C9"/>
    <w:rsid w:val="005D72D4"/>
    <w:rsid w:val="005E0367"/>
    <w:rsid w:val="005E219A"/>
    <w:rsid w:val="005E4911"/>
    <w:rsid w:val="005E4AC6"/>
    <w:rsid w:val="005E58A6"/>
    <w:rsid w:val="005E5F58"/>
    <w:rsid w:val="005F0CDD"/>
    <w:rsid w:val="005F24E2"/>
    <w:rsid w:val="005F4B50"/>
    <w:rsid w:val="005F7C0C"/>
    <w:rsid w:val="00603770"/>
    <w:rsid w:val="00611556"/>
    <w:rsid w:val="006118F5"/>
    <w:rsid w:val="00611BAC"/>
    <w:rsid w:val="00613287"/>
    <w:rsid w:val="006138F3"/>
    <w:rsid w:val="0061429F"/>
    <w:rsid w:val="00616878"/>
    <w:rsid w:val="00617AE5"/>
    <w:rsid w:val="006251B5"/>
    <w:rsid w:val="00626622"/>
    <w:rsid w:val="00627115"/>
    <w:rsid w:val="00627AEC"/>
    <w:rsid w:val="00630D67"/>
    <w:rsid w:val="00635266"/>
    <w:rsid w:val="00635994"/>
    <w:rsid w:val="00635A8A"/>
    <w:rsid w:val="00643025"/>
    <w:rsid w:val="00646CB6"/>
    <w:rsid w:val="00646E1A"/>
    <w:rsid w:val="00650AA0"/>
    <w:rsid w:val="00654BC8"/>
    <w:rsid w:val="00656AB8"/>
    <w:rsid w:val="0065760F"/>
    <w:rsid w:val="00666579"/>
    <w:rsid w:val="00670B4D"/>
    <w:rsid w:val="00671B3C"/>
    <w:rsid w:val="00671DC4"/>
    <w:rsid w:val="006767CB"/>
    <w:rsid w:val="006773A3"/>
    <w:rsid w:val="0067777C"/>
    <w:rsid w:val="00680013"/>
    <w:rsid w:val="00680CCD"/>
    <w:rsid w:val="00684E74"/>
    <w:rsid w:val="00685624"/>
    <w:rsid w:val="00694308"/>
    <w:rsid w:val="00694FE1"/>
    <w:rsid w:val="006959F7"/>
    <w:rsid w:val="00697586"/>
    <w:rsid w:val="006A01C9"/>
    <w:rsid w:val="006A143B"/>
    <w:rsid w:val="006A4D39"/>
    <w:rsid w:val="006A4E89"/>
    <w:rsid w:val="006A4FD1"/>
    <w:rsid w:val="006A5C5E"/>
    <w:rsid w:val="006B4660"/>
    <w:rsid w:val="006B7B1E"/>
    <w:rsid w:val="006C1C31"/>
    <w:rsid w:val="006C2320"/>
    <w:rsid w:val="006C29EB"/>
    <w:rsid w:val="006C4C75"/>
    <w:rsid w:val="006C4F9A"/>
    <w:rsid w:val="006C6A74"/>
    <w:rsid w:val="006C6C68"/>
    <w:rsid w:val="006C7DEA"/>
    <w:rsid w:val="006C7E51"/>
    <w:rsid w:val="006D5448"/>
    <w:rsid w:val="006D5E0C"/>
    <w:rsid w:val="006D76F9"/>
    <w:rsid w:val="006E2AF2"/>
    <w:rsid w:val="006F2D3C"/>
    <w:rsid w:val="006F57C9"/>
    <w:rsid w:val="00701987"/>
    <w:rsid w:val="007026FF"/>
    <w:rsid w:val="00702A82"/>
    <w:rsid w:val="00703815"/>
    <w:rsid w:val="00704A9B"/>
    <w:rsid w:val="007109F9"/>
    <w:rsid w:val="00712E97"/>
    <w:rsid w:val="00712F11"/>
    <w:rsid w:val="00713A9D"/>
    <w:rsid w:val="00715761"/>
    <w:rsid w:val="007251EF"/>
    <w:rsid w:val="0072774D"/>
    <w:rsid w:val="007309FD"/>
    <w:rsid w:val="00732596"/>
    <w:rsid w:val="00732E79"/>
    <w:rsid w:val="00733375"/>
    <w:rsid w:val="00734151"/>
    <w:rsid w:val="00743078"/>
    <w:rsid w:val="007436D4"/>
    <w:rsid w:val="007442E2"/>
    <w:rsid w:val="00746734"/>
    <w:rsid w:val="00746D32"/>
    <w:rsid w:val="007506BD"/>
    <w:rsid w:val="00750CB7"/>
    <w:rsid w:val="007563A3"/>
    <w:rsid w:val="00757CE2"/>
    <w:rsid w:val="007643E1"/>
    <w:rsid w:val="007661F3"/>
    <w:rsid w:val="00770C94"/>
    <w:rsid w:val="00770EFA"/>
    <w:rsid w:val="00772A40"/>
    <w:rsid w:val="00775838"/>
    <w:rsid w:val="00780FCC"/>
    <w:rsid w:val="00781CCF"/>
    <w:rsid w:val="00783866"/>
    <w:rsid w:val="00787B9B"/>
    <w:rsid w:val="00796AC2"/>
    <w:rsid w:val="00797083"/>
    <w:rsid w:val="007A1DA2"/>
    <w:rsid w:val="007A4013"/>
    <w:rsid w:val="007A5765"/>
    <w:rsid w:val="007A6812"/>
    <w:rsid w:val="007B0A19"/>
    <w:rsid w:val="007B1623"/>
    <w:rsid w:val="007B34E9"/>
    <w:rsid w:val="007B3CDB"/>
    <w:rsid w:val="007B512C"/>
    <w:rsid w:val="007B75A1"/>
    <w:rsid w:val="007C0F01"/>
    <w:rsid w:val="007C3393"/>
    <w:rsid w:val="007C448A"/>
    <w:rsid w:val="007C5CF4"/>
    <w:rsid w:val="007D004B"/>
    <w:rsid w:val="007D4E46"/>
    <w:rsid w:val="007D5162"/>
    <w:rsid w:val="007D71B1"/>
    <w:rsid w:val="007E2D39"/>
    <w:rsid w:val="007E4CE0"/>
    <w:rsid w:val="007E7D0E"/>
    <w:rsid w:val="007F0104"/>
    <w:rsid w:val="007F0DAA"/>
    <w:rsid w:val="007F1C18"/>
    <w:rsid w:val="007F6727"/>
    <w:rsid w:val="007F6E22"/>
    <w:rsid w:val="007F7374"/>
    <w:rsid w:val="008039F2"/>
    <w:rsid w:val="00804BCA"/>
    <w:rsid w:val="00804C25"/>
    <w:rsid w:val="00805E84"/>
    <w:rsid w:val="0081047A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34C6F"/>
    <w:rsid w:val="00845E28"/>
    <w:rsid w:val="00846853"/>
    <w:rsid w:val="00854975"/>
    <w:rsid w:val="0085624D"/>
    <w:rsid w:val="00864E18"/>
    <w:rsid w:val="00867BC2"/>
    <w:rsid w:val="00872260"/>
    <w:rsid w:val="00875B2F"/>
    <w:rsid w:val="00877191"/>
    <w:rsid w:val="008773B4"/>
    <w:rsid w:val="008809CD"/>
    <w:rsid w:val="00882642"/>
    <w:rsid w:val="0088281C"/>
    <w:rsid w:val="00882A62"/>
    <w:rsid w:val="00886C02"/>
    <w:rsid w:val="008870A9"/>
    <w:rsid w:val="008934D2"/>
    <w:rsid w:val="008968BA"/>
    <w:rsid w:val="008A0071"/>
    <w:rsid w:val="008A2982"/>
    <w:rsid w:val="008A2A94"/>
    <w:rsid w:val="008A3421"/>
    <w:rsid w:val="008A48E9"/>
    <w:rsid w:val="008A555F"/>
    <w:rsid w:val="008A5955"/>
    <w:rsid w:val="008A5E09"/>
    <w:rsid w:val="008A63A8"/>
    <w:rsid w:val="008A6604"/>
    <w:rsid w:val="008A7242"/>
    <w:rsid w:val="008B06C8"/>
    <w:rsid w:val="008B5646"/>
    <w:rsid w:val="008B577C"/>
    <w:rsid w:val="008B6669"/>
    <w:rsid w:val="008B7E94"/>
    <w:rsid w:val="008C1EFB"/>
    <w:rsid w:val="008C287C"/>
    <w:rsid w:val="008C5386"/>
    <w:rsid w:val="008C6572"/>
    <w:rsid w:val="008C757C"/>
    <w:rsid w:val="008C7AB5"/>
    <w:rsid w:val="008D1C5F"/>
    <w:rsid w:val="008D4937"/>
    <w:rsid w:val="008D66DE"/>
    <w:rsid w:val="008D68B7"/>
    <w:rsid w:val="008D6A31"/>
    <w:rsid w:val="008D74BE"/>
    <w:rsid w:val="008D7DD3"/>
    <w:rsid w:val="008E7F19"/>
    <w:rsid w:val="008F1660"/>
    <w:rsid w:val="008F5D30"/>
    <w:rsid w:val="008F5FC3"/>
    <w:rsid w:val="008F71B3"/>
    <w:rsid w:val="00903F9E"/>
    <w:rsid w:val="00906ECE"/>
    <w:rsid w:val="00911FC2"/>
    <w:rsid w:val="00912B51"/>
    <w:rsid w:val="00915F63"/>
    <w:rsid w:val="00916A03"/>
    <w:rsid w:val="00922EA2"/>
    <w:rsid w:val="00923268"/>
    <w:rsid w:val="009253AC"/>
    <w:rsid w:val="00931955"/>
    <w:rsid w:val="00931DF9"/>
    <w:rsid w:val="00934A8B"/>
    <w:rsid w:val="00936EDE"/>
    <w:rsid w:val="009412F6"/>
    <w:rsid w:val="00941D1B"/>
    <w:rsid w:val="0094374C"/>
    <w:rsid w:val="009448A4"/>
    <w:rsid w:val="009517F4"/>
    <w:rsid w:val="00952804"/>
    <w:rsid w:val="00953412"/>
    <w:rsid w:val="00956980"/>
    <w:rsid w:val="00957C7F"/>
    <w:rsid w:val="00963705"/>
    <w:rsid w:val="0096556F"/>
    <w:rsid w:val="0097259A"/>
    <w:rsid w:val="00973441"/>
    <w:rsid w:val="009735FC"/>
    <w:rsid w:val="009738A9"/>
    <w:rsid w:val="00973ADE"/>
    <w:rsid w:val="00973C95"/>
    <w:rsid w:val="00975208"/>
    <w:rsid w:val="00975592"/>
    <w:rsid w:val="00975DC7"/>
    <w:rsid w:val="00984CD8"/>
    <w:rsid w:val="00985B86"/>
    <w:rsid w:val="0098757E"/>
    <w:rsid w:val="009875EE"/>
    <w:rsid w:val="009906E8"/>
    <w:rsid w:val="00993402"/>
    <w:rsid w:val="00995B56"/>
    <w:rsid w:val="00996795"/>
    <w:rsid w:val="009A6F31"/>
    <w:rsid w:val="009A7282"/>
    <w:rsid w:val="009A7B55"/>
    <w:rsid w:val="009B1766"/>
    <w:rsid w:val="009B661B"/>
    <w:rsid w:val="009B7E8D"/>
    <w:rsid w:val="009C1647"/>
    <w:rsid w:val="009C1AB4"/>
    <w:rsid w:val="009C30B2"/>
    <w:rsid w:val="009C3D99"/>
    <w:rsid w:val="009C670A"/>
    <w:rsid w:val="009C714E"/>
    <w:rsid w:val="009D0588"/>
    <w:rsid w:val="009D175A"/>
    <w:rsid w:val="009D1B22"/>
    <w:rsid w:val="009D2945"/>
    <w:rsid w:val="009D3903"/>
    <w:rsid w:val="009D4012"/>
    <w:rsid w:val="009D45E5"/>
    <w:rsid w:val="009D56B8"/>
    <w:rsid w:val="009E21B8"/>
    <w:rsid w:val="009E2EB2"/>
    <w:rsid w:val="009E44E5"/>
    <w:rsid w:val="009E6C22"/>
    <w:rsid w:val="009F13F8"/>
    <w:rsid w:val="009F1C24"/>
    <w:rsid w:val="009F6428"/>
    <w:rsid w:val="00A0340E"/>
    <w:rsid w:val="00A0608B"/>
    <w:rsid w:val="00A10514"/>
    <w:rsid w:val="00A1269E"/>
    <w:rsid w:val="00A1313A"/>
    <w:rsid w:val="00A158FE"/>
    <w:rsid w:val="00A1631E"/>
    <w:rsid w:val="00A20730"/>
    <w:rsid w:val="00A2183F"/>
    <w:rsid w:val="00A23A17"/>
    <w:rsid w:val="00A2407D"/>
    <w:rsid w:val="00A25F76"/>
    <w:rsid w:val="00A334CC"/>
    <w:rsid w:val="00A34C2D"/>
    <w:rsid w:val="00A359F9"/>
    <w:rsid w:val="00A40B00"/>
    <w:rsid w:val="00A421FB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73BB5"/>
    <w:rsid w:val="00A73BF1"/>
    <w:rsid w:val="00A747B0"/>
    <w:rsid w:val="00A750DD"/>
    <w:rsid w:val="00A774D6"/>
    <w:rsid w:val="00A808DC"/>
    <w:rsid w:val="00A80F4A"/>
    <w:rsid w:val="00A812F0"/>
    <w:rsid w:val="00A917E9"/>
    <w:rsid w:val="00A91B7E"/>
    <w:rsid w:val="00A931DB"/>
    <w:rsid w:val="00A94E92"/>
    <w:rsid w:val="00AA0D16"/>
    <w:rsid w:val="00AA4062"/>
    <w:rsid w:val="00AA48E2"/>
    <w:rsid w:val="00AA7E8A"/>
    <w:rsid w:val="00AB2BCD"/>
    <w:rsid w:val="00AB2C9E"/>
    <w:rsid w:val="00AB77BB"/>
    <w:rsid w:val="00AC3287"/>
    <w:rsid w:val="00AC425D"/>
    <w:rsid w:val="00AC7028"/>
    <w:rsid w:val="00AD1AD6"/>
    <w:rsid w:val="00AD54FA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3C66"/>
    <w:rsid w:val="00B050F8"/>
    <w:rsid w:val="00B16522"/>
    <w:rsid w:val="00B2274B"/>
    <w:rsid w:val="00B241BB"/>
    <w:rsid w:val="00B257E5"/>
    <w:rsid w:val="00B26AE5"/>
    <w:rsid w:val="00B354B7"/>
    <w:rsid w:val="00B41E29"/>
    <w:rsid w:val="00B4244D"/>
    <w:rsid w:val="00B44BB8"/>
    <w:rsid w:val="00B51EF5"/>
    <w:rsid w:val="00B539F0"/>
    <w:rsid w:val="00B53BAF"/>
    <w:rsid w:val="00B53E09"/>
    <w:rsid w:val="00B5677F"/>
    <w:rsid w:val="00B572F4"/>
    <w:rsid w:val="00B57863"/>
    <w:rsid w:val="00B628DC"/>
    <w:rsid w:val="00B64D13"/>
    <w:rsid w:val="00B70EA8"/>
    <w:rsid w:val="00B716D1"/>
    <w:rsid w:val="00B72E01"/>
    <w:rsid w:val="00B73D24"/>
    <w:rsid w:val="00B75A8F"/>
    <w:rsid w:val="00B87DBE"/>
    <w:rsid w:val="00B93AC1"/>
    <w:rsid w:val="00B94B15"/>
    <w:rsid w:val="00B9668C"/>
    <w:rsid w:val="00BA7CC8"/>
    <w:rsid w:val="00BB08D0"/>
    <w:rsid w:val="00BB1FBA"/>
    <w:rsid w:val="00BB2CE1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3CEF"/>
    <w:rsid w:val="00BF6C11"/>
    <w:rsid w:val="00C00185"/>
    <w:rsid w:val="00C007C5"/>
    <w:rsid w:val="00C03568"/>
    <w:rsid w:val="00C05AD9"/>
    <w:rsid w:val="00C075CD"/>
    <w:rsid w:val="00C1126D"/>
    <w:rsid w:val="00C14A82"/>
    <w:rsid w:val="00C166F8"/>
    <w:rsid w:val="00C217CB"/>
    <w:rsid w:val="00C21BDB"/>
    <w:rsid w:val="00C22EEB"/>
    <w:rsid w:val="00C23833"/>
    <w:rsid w:val="00C23D48"/>
    <w:rsid w:val="00C247EC"/>
    <w:rsid w:val="00C314C1"/>
    <w:rsid w:val="00C3254A"/>
    <w:rsid w:val="00C33648"/>
    <w:rsid w:val="00C435F9"/>
    <w:rsid w:val="00C43D92"/>
    <w:rsid w:val="00C452C2"/>
    <w:rsid w:val="00C45914"/>
    <w:rsid w:val="00C52C1D"/>
    <w:rsid w:val="00C54743"/>
    <w:rsid w:val="00C56152"/>
    <w:rsid w:val="00C60A78"/>
    <w:rsid w:val="00C65331"/>
    <w:rsid w:val="00C667B5"/>
    <w:rsid w:val="00C70431"/>
    <w:rsid w:val="00C734DF"/>
    <w:rsid w:val="00C8430A"/>
    <w:rsid w:val="00C85D73"/>
    <w:rsid w:val="00C86358"/>
    <w:rsid w:val="00C9093F"/>
    <w:rsid w:val="00C94607"/>
    <w:rsid w:val="00C95F5A"/>
    <w:rsid w:val="00C96C8E"/>
    <w:rsid w:val="00CA26D7"/>
    <w:rsid w:val="00CA4BE8"/>
    <w:rsid w:val="00CB0702"/>
    <w:rsid w:val="00CB0790"/>
    <w:rsid w:val="00CB3A5F"/>
    <w:rsid w:val="00CB6676"/>
    <w:rsid w:val="00CB7421"/>
    <w:rsid w:val="00CC3C49"/>
    <w:rsid w:val="00CC5EB4"/>
    <w:rsid w:val="00CC7C59"/>
    <w:rsid w:val="00CD70F3"/>
    <w:rsid w:val="00CD7660"/>
    <w:rsid w:val="00CE0ED6"/>
    <w:rsid w:val="00CE2B79"/>
    <w:rsid w:val="00CE5299"/>
    <w:rsid w:val="00CF0011"/>
    <w:rsid w:val="00CF094D"/>
    <w:rsid w:val="00CF3A32"/>
    <w:rsid w:val="00CF3C5F"/>
    <w:rsid w:val="00CF5B1D"/>
    <w:rsid w:val="00D03BBC"/>
    <w:rsid w:val="00D04ADD"/>
    <w:rsid w:val="00D05527"/>
    <w:rsid w:val="00D10243"/>
    <w:rsid w:val="00D1057B"/>
    <w:rsid w:val="00D11925"/>
    <w:rsid w:val="00D128C4"/>
    <w:rsid w:val="00D139CD"/>
    <w:rsid w:val="00D17D8F"/>
    <w:rsid w:val="00D207A7"/>
    <w:rsid w:val="00D23B8E"/>
    <w:rsid w:val="00D42BFF"/>
    <w:rsid w:val="00D43290"/>
    <w:rsid w:val="00D46C4E"/>
    <w:rsid w:val="00D47ECA"/>
    <w:rsid w:val="00D50AAF"/>
    <w:rsid w:val="00D50C43"/>
    <w:rsid w:val="00D52DA1"/>
    <w:rsid w:val="00D53E58"/>
    <w:rsid w:val="00D564A9"/>
    <w:rsid w:val="00D57161"/>
    <w:rsid w:val="00D65085"/>
    <w:rsid w:val="00D74022"/>
    <w:rsid w:val="00D7501C"/>
    <w:rsid w:val="00D77C96"/>
    <w:rsid w:val="00D808E2"/>
    <w:rsid w:val="00D83B96"/>
    <w:rsid w:val="00D84F5D"/>
    <w:rsid w:val="00D8617C"/>
    <w:rsid w:val="00D86982"/>
    <w:rsid w:val="00D876FE"/>
    <w:rsid w:val="00D90FAA"/>
    <w:rsid w:val="00D93D74"/>
    <w:rsid w:val="00D9422C"/>
    <w:rsid w:val="00D97CC1"/>
    <w:rsid w:val="00D97F95"/>
    <w:rsid w:val="00DA069A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7143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35B0"/>
    <w:rsid w:val="00DF4308"/>
    <w:rsid w:val="00DF57CB"/>
    <w:rsid w:val="00E062A4"/>
    <w:rsid w:val="00E078C3"/>
    <w:rsid w:val="00E10833"/>
    <w:rsid w:val="00E13D90"/>
    <w:rsid w:val="00E170F6"/>
    <w:rsid w:val="00E22729"/>
    <w:rsid w:val="00E2744A"/>
    <w:rsid w:val="00E434E4"/>
    <w:rsid w:val="00E43C99"/>
    <w:rsid w:val="00E440E0"/>
    <w:rsid w:val="00E44C5F"/>
    <w:rsid w:val="00E55A71"/>
    <w:rsid w:val="00E61883"/>
    <w:rsid w:val="00E61A80"/>
    <w:rsid w:val="00E62DAE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464F"/>
    <w:rsid w:val="00E9778C"/>
    <w:rsid w:val="00E979D4"/>
    <w:rsid w:val="00EA2F88"/>
    <w:rsid w:val="00EA3875"/>
    <w:rsid w:val="00EA4CB5"/>
    <w:rsid w:val="00EA7720"/>
    <w:rsid w:val="00EB4CE6"/>
    <w:rsid w:val="00EB76F0"/>
    <w:rsid w:val="00EC1041"/>
    <w:rsid w:val="00EC4E22"/>
    <w:rsid w:val="00ED0E6B"/>
    <w:rsid w:val="00ED1ED9"/>
    <w:rsid w:val="00ED4E2D"/>
    <w:rsid w:val="00ED5FCB"/>
    <w:rsid w:val="00ED67E3"/>
    <w:rsid w:val="00EE189E"/>
    <w:rsid w:val="00EE1937"/>
    <w:rsid w:val="00EE4666"/>
    <w:rsid w:val="00EE53A2"/>
    <w:rsid w:val="00EE564D"/>
    <w:rsid w:val="00EE71F7"/>
    <w:rsid w:val="00EF2445"/>
    <w:rsid w:val="00EF5077"/>
    <w:rsid w:val="00EF74B3"/>
    <w:rsid w:val="00F035B1"/>
    <w:rsid w:val="00F036DD"/>
    <w:rsid w:val="00F06A8E"/>
    <w:rsid w:val="00F06AAE"/>
    <w:rsid w:val="00F10BC2"/>
    <w:rsid w:val="00F13988"/>
    <w:rsid w:val="00F13AA6"/>
    <w:rsid w:val="00F26817"/>
    <w:rsid w:val="00F308CA"/>
    <w:rsid w:val="00F35BE1"/>
    <w:rsid w:val="00F42B3B"/>
    <w:rsid w:val="00F479E3"/>
    <w:rsid w:val="00F53CFA"/>
    <w:rsid w:val="00F552A7"/>
    <w:rsid w:val="00F5712F"/>
    <w:rsid w:val="00F5722A"/>
    <w:rsid w:val="00F640CC"/>
    <w:rsid w:val="00F67CF6"/>
    <w:rsid w:val="00F67F7B"/>
    <w:rsid w:val="00F723ED"/>
    <w:rsid w:val="00F778C7"/>
    <w:rsid w:val="00F779BB"/>
    <w:rsid w:val="00F84632"/>
    <w:rsid w:val="00F8566D"/>
    <w:rsid w:val="00F9124A"/>
    <w:rsid w:val="00F91BDC"/>
    <w:rsid w:val="00F97964"/>
    <w:rsid w:val="00FA04E9"/>
    <w:rsid w:val="00FA0C09"/>
    <w:rsid w:val="00FA44D5"/>
    <w:rsid w:val="00FA4510"/>
    <w:rsid w:val="00FA4600"/>
    <w:rsid w:val="00FA69F8"/>
    <w:rsid w:val="00FB51E7"/>
    <w:rsid w:val="00FB6D74"/>
    <w:rsid w:val="00FC6331"/>
    <w:rsid w:val="00FD00AB"/>
    <w:rsid w:val="00FD1CF0"/>
    <w:rsid w:val="00FD5522"/>
    <w:rsid w:val="00FE0E9D"/>
    <w:rsid w:val="00FE3346"/>
    <w:rsid w:val="00FF414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8841-720E-4C29-864B-F82213FD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66</cp:revision>
  <cp:lastPrinted>2017-10-23T07:20:00Z</cp:lastPrinted>
  <dcterms:created xsi:type="dcterms:W3CDTF">2018-05-23T06:26:00Z</dcterms:created>
  <dcterms:modified xsi:type="dcterms:W3CDTF">2019-04-12T08:22:00Z</dcterms:modified>
</cp:coreProperties>
</file>