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0278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Scheda Processo –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ATTENZIONE: Da restituire esclusivamente in formato “word” all'indirizzo email: procedimenti.amministrativi@unime.it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</w:t>
      </w:r>
      <w:r>
        <w:rPr>
          <w:rFonts w:ascii="Arial" w:hAnsi="Arial" w:cs="Arial"/>
          <w:i/>
          <w:iCs/>
          <w:sz w:val="16"/>
          <w:szCs w:val="16"/>
        </w:rPr>
        <w:t>pag. 1di2</w:t>
      </w:r>
    </w:p>
    <w:p w:rsidR="00000000" w:rsidRDefault="005E0278">
      <w:pPr>
        <w:rPr>
          <w:rFonts w:ascii="Arial" w:hAnsi="Arial" w:cs="Arial"/>
          <w:sz w:val="20"/>
          <w:szCs w:val="20"/>
        </w:rPr>
      </w:pPr>
    </w:p>
    <w:p w:rsidR="00000000" w:rsidRDefault="005E0278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TAB_1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3519"/>
        <w:gridCol w:w="621"/>
        <w:gridCol w:w="598"/>
        <w:gridCol w:w="588"/>
        <w:gridCol w:w="2442"/>
        <w:gridCol w:w="158"/>
        <w:gridCol w:w="969"/>
        <w:gridCol w:w="706"/>
        <w:gridCol w:w="829"/>
        <w:gridCol w:w="27"/>
        <w:gridCol w:w="1242"/>
        <w:gridCol w:w="2420"/>
      </w:tblGrid>
      <w:tr w:rsidR="00000000">
        <w:tc>
          <w:tcPr>
            <w:tcW w:w="14584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Struttura:</w:t>
            </w:r>
          </w:p>
        </w:tc>
      </w:tr>
      <w:tr w:rsidR="00000000">
        <w:tc>
          <w:tcPr>
            <w:tcW w:w="14584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Responsabile Struttura:</w:t>
            </w:r>
          </w:p>
        </w:tc>
      </w:tr>
      <w:tr w:rsidR="00000000">
        <w:tc>
          <w:tcPr>
            <w:tcW w:w="14584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Servizio:</w:t>
            </w:r>
          </w:p>
        </w:tc>
      </w:tr>
      <w:tr w:rsidR="00000000">
        <w:trPr>
          <w:trHeight w:val="1268"/>
        </w:trPr>
        <w:tc>
          <w:tcPr>
            <w:tcW w:w="14584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Descrizione Servizio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(*)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i/>
                <w:iCs/>
                <w:color w:val="2323D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23DC"/>
                <w:sz w:val="16"/>
                <w:szCs w:val="16"/>
              </w:rPr>
              <w:t>(*) Descrivere il servizio il più dettagliatamente possibile</w:t>
            </w:r>
          </w:p>
        </w:tc>
      </w:tr>
      <w:tr w:rsidR="00000000">
        <w:tc>
          <w:tcPr>
            <w:tcW w:w="82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Referente Servizio:</w:t>
            </w:r>
          </w:p>
        </w:tc>
        <w:tc>
          <w:tcPr>
            <w:tcW w:w="266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Tel.:</w:t>
            </w:r>
          </w:p>
        </w:tc>
        <w:tc>
          <w:tcPr>
            <w:tcW w:w="36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000000">
        <w:tc>
          <w:tcPr>
            <w:tcW w:w="10895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Individuazione stakeholder:</w:t>
            </w:r>
          </w:p>
        </w:tc>
        <w:tc>
          <w:tcPr>
            <w:tcW w:w="36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 Utenti/Anno stimati:</w:t>
            </w:r>
          </w:p>
        </w:tc>
      </w:tr>
      <w:tr w:rsidR="00000000">
        <w:trPr>
          <w:trHeight w:val="694"/>
        </w:trPr>
        <w:tc>
          <w:tcPr>
            <w:tcW w:w="14584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Bisogni percepiti che il servizio intende soddisfare:</w:t>
            </w:r>
          </w:p>
        </w:tc>
      </w:tr>
      <w:tr w:rsidR="00000000">
        <w:trPr>
          <w:trHeight w:val="670"/>
        </w:trPr>
        <w:tc>
          <w:tcPr>
            <w:tcW w:w="14584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servizio ha in atto sistemi di rilevament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della Customer Satisfaction?       SI </w:t>
            </w:r>
            <w:r>
              <w:rPr>
                <w:rFonts w:ascii="Arial" w:hAnsi="Arial" w:cs="Arial"/>
                <w:b/>
                <w:bCs/>
              </w:rPr>
              <w:t>[_]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b/>
                <w:bCs/>
              </w:rPr>
              <w:t xml:space="preserve">[_]   </w:t>
            </w:r>
          </w:p>
          <w:p w:rsidR="00000000" w:rsidRDefault="005E0278">
            <w:pPr>
              <w:pStyle w:val="Contenutotabella"/>
              <w:snapToGrid w:val="0"/>
            </w:pPr>
          </w:p>
          <w:p w:rsidR="00000000" w:rsidRDefault="005E0278">
            <w:pPr>
              <w:pStyle w:val="Contenutotabella"/>
              <w:tabs>
                <w:tab w:val="left" w:pos="1050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 “SI” indicare quali: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livello di soddisfazione rilevato (1-5)  </w:t>
            </w:r>
            <w:r>
              <w:rPr>
                <w:rFonts w:ascii="Arial" w:hAnsi="Arial" w:cs="Arial"/>
                <w:b/>
                <w:bCs/>
              </w:rPr>
              <w:t>[_]</w:t>
            </w:r>
          </w:p>
        </w:tc>
      </w:tr>
      <w:tr w:rsidR="00000000">
        <w:tc>
          <w:tcPr>
            <w:tcW w:w="14584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Tempi medi per l'erogazione del servizio: giorni </w:t>
            </w:r>
            <w:r>
              <w:rPr>
                <w:rFonts w:ascii="Arial" w:hAnsi="Arial" w:cs="Arial"/>
                <w:b/>
                <w:bCs/>
              </w:rPr>
              <w:t>[__]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ore </w:t>
            </w:r>
            <w:r>
              <w:rPr>
                <w:rFonts w:ascii="Arial" w:hAnsi="Arial" w:cs="Arial"/>
                <w:b/>
                <w:bCs/>
              </w:rPr>
              <w:t xml:space="preserve">[__]  </w:t>
            </w:r>
          </w:p>
        </w:tc>
      </w:tr>
      <w:tr w:rsidR="00000000">
        <w:trPr>
          <w:trHeight w:val="279"/>
        </w:trPr>
        <w:tc>
          <w:tcPr>
            <w:tcW w:w="14584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Elenco attività componenti il servizio:</w:t>
            </w:r>
          </w:p>
        </w:tc>
      </w:tr>
      <w:tr w:rsidR="00000000">
        <w:trPr>
          <w:trHeight w:val="317"/>
        </w:trPr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5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Descrizione Attivit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à</w:t>
            </w:r>
          </w:p>
        </w:tc>
        <w:tc>
          <w:tcPr>
            <w:tcW w:w="6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Peso</w:t>
            </w:r>
            <w:r>
              <w:rPr>
                <w:rFonts w:ascii="Arial" w:hAnsi="Arial" w:cs="Arial"/>
                <w:b/>
                <w:bCs/>
                <w:color w:val="2323DC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(1-5) </w:t>
            </w:r>
          </w:p>
        </w:tc>
        <w:tc>
          <w:tcPr>
            <w:tcW w:w="11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Tempi di espletamento</w:t>
            </w:r>
          </w:p>
        </w:tc>
        <w:tc>
          <w:tcPr>
            <w:tcW w:w="260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Struttura competente</w:t>
            </w:r>
            <w:r>
              <w:rPr>
                <w:rFonts w:ascii="Arial" w:hAnsi="Arial" w:cs="Arial"/>
                <w:b/>
                <w:bCs/>
                <w:color w:val="2323DC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9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Risorse impiegate</w:t>
            </w:r>
          </w:p>
        </w:tc>
      </w:tr>
      <w:tr w:rsidR="00000000">
        <w:trPr>
          <w:trHeight w:val="479"/>
        </w:trPr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giorni</w:t>
            </w:r>
          </w:p>
        </w:tc>
        <w:tc>
          <w:tcPr>
            <w:tcW w:w="5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260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color w:val="2323DC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Unità di personale</w:t>
            </w:r>
            <w:r>
              <w:rPr>
                <w:rFonts w:ascii="Arial" w:hAnsi="Arial" w:cs="Arial"/>
                <w:b/>
                <w:bCs/>
                <w:color w:val="2323DC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209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Altro personale impiegato: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(specificare</w:t>
            </w:r>
            <w:r>
              <w:rPr>
                <w:rFonts w:ascii="Arial" w:hAnsi="Arial" w:cs="Arial"/>
                <w:b/>
                <w:bCs/>
                <w:color w:val="2323DC"/>
                <w:sz w:val="16"/>
                <w:szCs w:val="16"/>
                <w:vertAlign w:val="superscript"/>
              </w:rPr>
              <w:t>(4)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Attrezzature/Locali</w:t>
            </w:r>
          </w:p>
        </w:tc>
      </w:tr>
      <w:tr w:rsidR="00000000">
        <w:trPr>
          <w:trHeight w:val="386"/>
        </w:trPr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snapToGrid w:val="0"/>
            </w:pPr>
          </w:p>
        </w:tc>
        <w:tc>
          <w:tcPr>
            <w:tcW w:w="35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snapToGrid w:val="0"/>
            </w:pPr>
          </w:p>
        </w:tc>
        <w:tc>
          <w:tcPr>
            <w:tcW w:w="6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snapToGrid w:val="0"/>
            </w:pPr>
          </w:p>
        </w:tc>
        <w:tc>
          <w:tcPr>
            <w:tcW w:w="5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snapToGrid w:val="0"/>
            </w:pPr>
          </w:p>
        </w:tc>
        <w:tc>
          <w:tcPr>
            <w:tcW w:w="5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snapToGrid w:val="0"/>
            </w:pPr>
          </w:p>
        </w:tc>
        <w:tc>
          <w:tcPr>
            <w:tcW w:w="260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snapToGrid w:val="0"/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Strutturato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UNILAV</w:t>
            </w:r>
          </w:p>
        </w:tc>
        <w:tc>
          <w:tcPr>
            <w:tcW w:w="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 Unità</w:t>
            </w: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Costo annuo</w:t>
            </w:r>
          </w:p>
        </w:tc>
        <w:tc>
          <w:tcPr>
            <w:tcW w:w="24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snapToGrid w:val="0"/>
            </w:pPr>
          </w:p>
        </w:tc>
      </w:tr>
      <w:tr w:rsidR="0000000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00000" w:rsidRDefault="005E0278">
      <w:pPr>
        <w:rPr>
          <w:rFonts w:ascii="Arial" w:hAnsi="Arial" w:cs="Arial"/>
          <w:i/>
          <w:iCs/>
          <w:color w:val="2323DC"/>
          <w:sz w:val="16"/>
          <w:szCs w:val="16"/>
        </w:rPr>
      </w:pPr>
      <w:r>
        <w:rPr>
          <w:rFonts w:ascii="Arial" w:hAnsi="Arial" w:cs="Arial"/>
          <w:b/>
          <w:bCs/>
          <w:color w:val="2323DC"/>
          <w:sz w:val="20"/>
          <w:szCs w:val="20"/>
          <w:vertAlign w:val="superscript"/>
        </w:rPr>
        <w:t>(1</w:t>
      </w:r>
      <w:r>
        <w:rPr>
          <w:rFonts w:ascii="Arial" w:hAnsi="Arial" w:cs="Arial"/>
          <w:color w:val="2323DC"/>
          <w:sz w:val="20"/>
          <w:szCs w:val="20"/>
          <w:vertAlign w:val="superscript"/>
        </w:rPr>
        <w:t>)</w:t>
      </w:r>
      <w:r>
        <w:rPr>
          <w:rFonts w:ascii="Arial" w:hAnsi="Arial" w:cs="Arial"/>
          <w:i/>
          <w:iCs/>
          <w:color w:val="2323DC"/>
          <w:sz w:val="16"/>
          <w:szCs w:val="16"/>
        </w:rPr>
        <w:t>Indica quanto incida l'attività svolta per la corretta esecuzione del servizio. Valori ammessi da 1 (quasi irrilevante) a 5 (fondamentale)</w:t>
      </w:r>
    </w:p>
    <w:p w:rsidR="00000000" w:rsidRDefault="005E0278">
      <w:pPr>
        <w:ind w:left="12"/>
        <w:rPr>
          <w:rFonts w:ascii="Arial" w:hAnsi="Arial" w:cs="Arial"/>
          <w:i/>
          <w:iCs/>
          <w:color w:val="2323DC"/>
          <w:sz w:val="16"/>
          <w:szCs w:val="16"/>
        </w:rPr>
      </w:pPr>
      <w:r>
        <w:rPr>
          <w:rFonts w:ascii="Arial" w:hAnsi="Arial" w:cs="Arial"/>
          <w:b/>
          <w:bCs/>
          <w:color w:val="2323DC"/>
          <w:sz w:val="20"/>
          <w:szCs w:val="20"/>
          <w:vertAlign w:val="superscript"/>
        </w:rPr>
        <w:t>(2)</w:t>
      </w:r>
      <w:r>
        <w:rPr>
          <w:rFonts w:ascii="Arial" w:hAnsi="Arial" w:cs="Arial"/>
          <w:i/>
          <w:iCs/>
          <w:color w:val="2323DC"/>
          <w:sz w:val="16"/>
          <w:szCs w:val="16"/>
        </w:rPr>
        <w:t>Da indicare nel caso si tratti di attività che deve es</w:t>
      </w:r>
      <w:r>
        <w:rPr>
          <w:rFonts w:ascii="Arial" w:hAnsi="Arial" w:cs="Arial"/>
          <w:i/>
          <w:iCs/>
          <w:color w:val="2323DC"/>
          <w:sz w:val="16"/>
          <w:szCs w:val="16"/>
        </w:rPr>
        <w:t>sere svolta da Struttura diversa da quella compilante la Scheda Processo; in tal caso è possibile tralasciare i campi successivi.</w:t>
      </w:r>
    </w:p>
    <w:p w:rsidR="00000000" w:rsidRDefault="005E0278">
      <w:pPr>
        <w:rPr>
          <w:rFonts w:ascii="Arial" w:hAnsi="Arial" w:cs="Arial"/>
          <w:i/>
          <w:iCs/>
          <w:color w:val="2323DC"/>
          <w:sz w:val="16"/>
          <w:szCs w:val="16"/>
        </w:rPr>
      </w:pPr>
      <w:r>
        <w:rPr>
          <w:rFonts w:ascii="Arial" w:hAnsi="Arial" w:cs="Arial"/>
          <w:b/>
          <w:bCs/>
          <w:color w:val="2323DC"/>
          <w:sz w:val="20"/>
          <w:szCs w:val="20"/>
          <w:vertAlign w:val="superscript"/>
        </w:rPr>
        <w:t>(3)</w:t>
      </w:r>
      <w:r>
        <w:rPr>
          <w:rFonts w:ascii="Arial" w:hAnsi="Arial" w:cs="Arial"/>
          <w:i/>
          <w:iCs/>
          <w:color w:val="2323DC"/>
          <w:sz w:val="16"/>
          <w:szCs w:val="16"/>
        </w:rPr>
        <w:t>Nel caso di unità di personale non utilizzato a tempo pieno per lo svolgimento dell'attività rapportare il valore alla perc</w:t>
      </w:r>
      <w:r>
        <w:rPr>
          <w:rFonts w:ascii="Arial" w:hAnsi="Arial" w:cs="Arial"/>
          <w:i/>
          <w:iCs/>
          <w:color w:val="2323DC"/>
          <w:sz w:val="16"/>
          <w:szCs w:val="16"/>
        </w:rPr>
        <w:t xml:space="preserve">entuale di utilizzo rispetto all'orario completo settimanale (36 ore). [Es. 1 unità di </w:t>
      </w:r>
      <w:r>
        <w:rPr>
          <w:rFonts w:ascii="Arial" w:hAnsi="Arial" w:cs="Arial"/>
          <w:i/>
          <w:iCs/>
          <w:color w:val="2323DC"/>
          <w:sz w:val="16"/>
          <w:szCs w:val="16"/>
        </w:rPr>
        <w:lastRenderedPageBreak/>
        <w:t>personale utilizzata per 18 ore settimanali =0,5]</w:t>
      </w:r>
    </w:p>
    <w:p w:rsidR="00000000" w:rsidRDefault="005E0278">
      <w:pPr>
        <w:rPr>
          <w:rFonts w:ascii="Arial" w:hAnsi="Arial" w:cs="Arial"/>
          <w:i/>
          <w:iCs/>
          <w:color w:val="2323DC"/>
          <w:sz w:val="16"/>
          <w:szCs w:val="16"/>
        </w:rPr>
      </w:pPr>
      <w:r>
        <w:rPr>
          <w:rFonts w:ascii="Arial" w:hAnsi="Arial" w:cs="Arial"/>
          <w:b/>
          <w:bCs/>
          <w:color w:val="2323DC"/>
          <w:sz w:val="20"/>
          <w:szCs w:val="20"/>
          <w:vertAlign w:val="superscript"/>
        </w:rPr>
        <w:t>(4)</w:t>
      </w:r>
      <w:r>
        <w:rPr>
          <w:rFonts w:ascii="Arial" w:hAnsi="Arial" w:cs="Arial"/>
          <w:i/>
          <w:iCs/>
          <w:color w:val="2323DC"/>
          <w:sz w:val="16"/>
          <w:szCs w:val="16"/>
        </w:rPr>
        <w:t>Indicare a che titolo presta servizio (Es. progetto, convenzione, studente part-time, tirocinio, ecc.)</w:t>
      </w:r>
    </w:p>
    <w:p w:rsidR="00000000" w:rsidRDefault="005E0278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2323DC"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color w:val="2323DC"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color w:val="2323DC"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color w:val="2323DC"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00000" w:rsidRDefault="005E027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  <w:t>p</w:t>
      </w:r>
      <w:r>
        <w:rPr>
          <w:rFonts w:ascii="Arial" w:hAnsi="Arial" w:cs="Arial"/>
          <w:i/>
          <w:iCs/>
          <w:sz w:val="18"/>
          <w:szCs w:val="18"/>
        </w:rPr>
        <w:t>ag.2di2</w:t>
      </w:r>
    </w:p>
    <w:p w:rsidR="00000000" w:rsidRDefault="005E0278"/>
    <w:p w:rsidR="00000000" w:rsidRDefault="005E0278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TAB_2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9"/>
        <w:gridCol w:w="628"/>
        <w:gridCol w:w="1209"/>
        <w:gridCol w:w="1175"/>
        <w:gridCol w:w="1244"/>
        <w:gridCol w:w="1337"/>
        <w:gridCol w:w="1314"/>
        <w:gridCol w:w="1302"/>
        <w:gridCol w:w="1419"/>
        <w:gridCol w:w="2058"/>
        <w:gridCol w:w="2113"/>
      </w:tblGrid>
      <w:tr w:rsidR="00000000">
        <w:tc>
          <w:tcPr>
            <w:tcW w:w="1457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both"/>
              <w:rPr>
                <w:rFonts w:ascii="Arial" w:hAnsi="Arial" w:cs="Arial"/>
                <w:b/>
                <w:bCs/>
                <w:color w:val="2323D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23DC"/>
                <w:sz w:val="16"/>
                <w:szCs w:val="16"/>
              </w:rPr>
              <w:t>Tabella di correlazione tra attività e dimensioni della  qualità. Livelli di correlazione: casella vuota = assenza correlazione;  D = correlazione debole;  M = correlazione media;  F = correlazione forte. I livelli di</w:t>
            </w:r>
            <w:r>
              <w:rPr>
                <w:rFonts w:ascii="Arial" w:hAnsi="Arial" w:cs="Arial"/>
                <w:b/>
                <w:bCs/>
                <w:i/>
                <w:iCs/>
                <w:color w:val="2323DC"/>
                <w:sz w:val="16"/>
                <w:szCs w:val="16"/>
              </w:rPr>
              <w:t xml:space="preserve"> correlazione devono fare riferimento a come allo stato attuale il servizio viene erogato.       </w:t>
            </w:r>
            <w:r>
              <w:rPr>
                <w:rFonts w:ascii="Arial" w:hAnsi="Arial" w:cs="Arial"/>
                <w:b/>
                <w:bCs/>
                <w:color w:val="2323DC"/>
                <w:sz w:val="16"/>
                <w:szCs w:val="16"/>
              </w:rPr>
              <w:t xml:space="preserve">[Es. Se l'Attività 1 è </w:t>
            </w:r>
            <w:r>
              <w:rPr>
                <w:rFonts w:ascii="Arial" w:hAnsi="Arial" w:cs="Arial"/>
                <w:b/>
                <w:bCs/>
                <w:i/>
                <w:iCs/>
                <w:color w:val="2323DC"/>
                <w:sz w:val="16"/>
                <w:szCs w:val="16"/>
              </w:rPr>
              <w:t>“Acquisizione richiesta dell'utente”</w:t>
            </w:r>
            <w:r>
              <w:rPr>
                <w:rFonts w:ascii="Arial" w:hAnsi="Arial" w:cs="Arial"/>
                <w:b/>
                <w:bCs/>
                <w:color w:val="2323DC"/>
                <w:sz w:val="16"/>
                <w:szCs w:val="16"/>
              </w:rPr>
              <w:t xml:space="preserve"> che risulta, allo stato attuale, efficacemente trattata tramite sportello aperto al pubblico ma non</w:t>
            </w:r>
            <w:r>
              <w:rPr>
                <w:rFonts w:ascii="Arial" w:hAnsi="Arial" w:cs="Arial"/>
                <w:b/>
                <w:bCs/>
                <w:color w:val="2323DC"/>
                <w:sz w:val="16"/>
                <w:szCs w:val="16"/>
              </w:rPr>
              <w:t xml:space="preserve"> adeguatamente via web, riguardo all'Accessibilità, avrà valore “F” per la sottodimensione “Fisica”  e “D” per quella “Multicanale”. Nel caso invece non esista una procedura web la casella “Multicanale” sarà lasciata vuota.]</w:t>
            </w:r>
          </w:p>
        </w:tc>
      </w:tr>
      <w:tr w:rsidR="00000000">
        <w:tc>
          <w:tcPr>
            <w:tcW w:w="77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6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Peso</w:t>
            </w:r>
          </w:p>
        </w:tc>
        <w:tc>
          <w:tcPr>
            <w:tcW w:w="23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Accessibilità</w:t>
            </w:r>
          </w:p>
        </w:tc>
        <w:tc>
          <w:tcPr>
            <w:tcW w:w="12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empestività</w:t>
            </w:r>
          </w:p>
        </w:tc>
        <w:tc>
          <w:tcPr>
            <w:tcW w:w="13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Trasparenza</w:t>
            </w:r>
          </w:p>
        </w:tc>
        <w:tc>
          <w:tcPr>
            <w:tcW w:w="403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Efficacia</w:t>
            </w:r>
          </w:p>
        </w:tc>
        <w:tc>
          <w:tcPr>
            <w:tcW w:w="41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color w:val="2323D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23DC"/>
                <w:sz w:val="18"/>
                <w:szCs w:val="18"/>
              </w:rPr>
              <w:t>(*)</w:t>
            </w:r>
          </w:p>
        </w:tc>
      </w:tr>
      <w:tr w:rsidR="00000000">
        <w:tc>
          <w:tcPr>
            <w:tcW w:w="7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Fisica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Multicanale</w:t>
            </w:r>
          </w:p>
        </w:tc>
        <w:tc>
          <w:tcPr>
            <w:tcW w:w="12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Conformità</w:t>
            </w: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Affidabilità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Compiutezza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00000" w:rsidRDefault="005E0278">
      <w:pPr>
        <w:rPr>
          <w:rFonts w:ascii="Arial" w:hAnsi="Arial" w:cs="Arial"/>
          <w:i/>
          <w:iCs/>
          <w:color w:val="2323DC"/>
          <w:sz w:val="16"/>
          <w:szCs w:val="16"/>
        </w:rPr>
      </w:pPr>
      <w:r>
        <w:rPr>
          <w:rFonts w:ascii="Arial" w:hAnsi="Arial" w:cs="Arial"/>
          <w:i/>
          <w:iCs/>
          <w:color w:val="2323DC"/>
          <w:sz w:val="16"/>
          <w:szCs w:val="16"/>
        </w:rPr>
        <w:t>(*) da utilizzare se si indiv</w:t>
      </w:r>
      <w:r>
        <w:rPr>
          <w:rFonts w:ascii="Arial" w:hAnsi="Arial" w:cs="Arial"/>
          <w:i/>
          <w:iCs/>
          <w:color w:val="2323DC"/>
          <w:sz w:val="16"/>
          <w:szCs w:val="16"/>
        </w:rPr>
        <w:t>iduano ulteriori dimensioni  della qualità per l'attività in questione. Le dimensioni della qualità sono definite in All_1, All_2 e All_3</w:t>
      </w:r>
    </w:p>
    <w:p w:rsidR="00000000" w:rsidRDefault="005E0278"/>
    <w:p w:rsidR="00000000" w:rsidRDefault="005E0278"/>
    <w:p w:rsidR="00000000" w:rsidRDefault="005E0278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TAB_3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7"/>
        <w:gridCol w:w="6756"/>
        <w:gridCol w:w="7063"/>
      </w:tblGrid>
      <w:tr w:rsidR="00000000">
        <w:tc>
          <w:tcPr>
            <w:tcW w:w="145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rPr>
                <w:rFonts w:ascii="Arial" w:hAnsi="Arial" w:cs="Arial"/>
                <w:b/>
                <w:bCs/>
                <w:i/>
                <w:iCs/>
                <w:color w:val="2323D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323DC"/>
                <w:sz w:val="16"/>
                <w:szCs w:val="16"/>
              </w:rPr>
              <w:t>Tabella delle criticità riscontrate ed eventuali contromisure suggerite</w:t>
            </w: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Criticità riscontrate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misure suggerite</w:t>
            </w: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02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E0278" w:rsidRDefault="005E0278"/>
    <w:sectPr w:rsidR="005E0278">
      <w:pgSz w:w="16838" w:h="11906" w:orient="landscape"/>
      <w:pgMar w:top="407" w:right="1134" w:bottom="77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FEC"/>
    <w:rsid w:val="005E0278"/>
    <w:rsid w:val="00B9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Totaro</dc:creator>
  <cp:keywords/>
  <cp:lastModifiedBy>Totaro</cp:lastModifiedBy>
  <cp:revision>2</cp:revision>
  <cp:lastPrinted>1601-01-01T00:00:00Z</cp:lastPrinted>
  <dcterms:created xsi:type="dcterms:W3CDTF">2016-02-22T10:22:00Z</dcterms:created>
  <dcterms:modified xsi:type="dcterms:W3CDTF">2016-02-22T10:22:00Z</dcterms:modified>
</cp:coreProperties>
</file>